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83" w:rsidRDefault="002F731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-49530</wp:posOffset>
            </wp:positionV>
            <wp:extent cx="5486400" cy="27965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9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39322F"/>
          <w:sz w:val="81"/>
          <w:szCs w:val="81"/>
          <w:shd w:val="clear" w:color="auto" w:fill="FFFFFF"/>
        </w:rPr>
        <w:t>Начинать</w:t>
      </w:r>
      <w:r w:rsidRPr="002F731B">
        <w:rPr>
          <w:rFonts w:ascii="Arial" w:hAnsi="Arial" w:cs="Arial"/>
          <w:b/>
          <w:bCs/>
          <w:color w:val="39322F"/>
          <w:sz w:val="81"/>
          <w:szCs w:val="81"/>
          <w:shd w:val="clear" w:color="auto" w:fill="FFFFFF"/>
        </w:rPr>
        <w:t>!</w:t>
      </w:r>
    </w:p>
    <w:p w:rsidR="00CA6783" w:rsidRPr="00CA6783" w:rsidRDefault="00CA6783" w:rsidP="00CA6783"/>
    <w:p w:rsidR="00CA6783" w:rsidRPr="00CA6783" w:rsidRDefault="00CA6783" w:rsidP="00CA6783"/>
    <w:p w:rsidR="00CA6783" w:rsidRPr="00CA6783" w:rsidRDefault="00CA6783" w:rsidP="00CA6783"/>
    <w:p w:rsidR="00CA6783" w:rsidRPr="00CA6783" w:rsidRDefault="00CA6783" w:rsidP="00CA6783"/>
    <w:p w:rsidR="00CA6783" w:rsidRPr="00CA6783" w:rsidRDefault="00CA6783" w:rsidP="00CA6783"/>
    <w:p w:rsidR="00CA6783" w:rsidRPr="00CA6783" w:rsidRDefault="00CA6783" w:rsidP="00CA6783"/>
    <w:p w:rsidR="00CA6783" w:rsidRPr="00CA6783" w:rsidRDefault="00CA6783" w:rsidP="00CA6783"/>
    <w:p w:rsidR="00CA6783" w:rsidRDefault="00CA6783" w:rsidP="00CA6783"/>
    <w:p w:rsidR="00AC2939" w:rsidRPr="00A72B0F" w:rsidRDefault="00AC2939" w:rsidP="00CA6783">
      <w:pPr>
        <w:tabs>
          <w:tab w:val="left" w:pos="2100"/>
        </w:tabs>
        <w:ind w:right="850"/>
        <w:jc w:val="both"/>
        <w:rPr>
          <w:b/>
          <w:sz w:val="28"/>
          <w:szCs w:val="28"/>
        </w:rPr>
      </w:pPr>
      <w:r w:rsidRPr="00A72B0F">
        <w:rPr>
          <w:b/>
          <w:sz w:val="28"/>
          <w:szCs w:val="28"/>
        </w:rPr>
        <w:t>У</w:t>
      </w:r>
      <w:r w:rsidRPr="00A72B0F">
        <w:rPr>
          <w:b/>
          <w:sz w:val="28"/>
          <w:szCs w:val="28"/>
        </w:rPr>
        <w:t xml:space="preserve">величена </w:t>
      </w:r>
      <w:r w:rsidRPr="00A72B0F">
        <w:rPr>
          <w:b/>
          <w:sz w:val="28"/>
          <w:szCs w:val="28"/>
        </w:rPr>
        <w:t xml:space="preserve">максимальна сумма микрозайма для самозанятых граждан </w:t>
      </w:r>
    </w:p>
    <w:p w:rsidR="005E7183" w:rsidRDefault="00CA6783" w:rsidP="00CA6783">
      <w:pPr>
        <w:tabs>
          <w:tab w:val="left" w:pos="2100"/>
        </w:tabs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сумма микрозайма по продукту «НАЧИНАТЬ!» </w:t>
      </w:r>
      <w:r w:rsidRPr="00CA6783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CA6783">
        <w:rPr>
          <w:sz w:val="28"/>
          <w:szCs w:val="28"/>
        </w:rPr>
        <w:t xml:space="preserve"> «Югорская региональная микрокредитная компания»</w:t>
      </w:r>
      <w:r>
        <w:rPr>
          <w:sz w:val="28"/>
          <w:szCs w:val="28"/>
        </w:rPr>
        <w:t xml:space="preserve">, предназначенного для граждан, применяющих специальный налоговый режим «Налог на профессиональный доход» (Самозанятых) увеличена </w:t>
      </w:r>
      <w:r w:rsidR="00721693">
        <w:rPr>
          <w:sz w:val="28"/>
          <w:szCs w:val="28"/>
        </w:rPr>
        <w:t xml:space="preserve">до </w:t>
      </w:r>
      <w:r>
        <w:rPr>
          <w:sz w:val="28"/>
          <w:szCs w:val="28"/>
        </w:rPr>
        <w:t>500 000 ру</w:t>
      </w:r>
      <w:bookmarkStart w:id="0" w:name="_GoBack"/>
      <w:bookmarkEnd w:id="0"/>
      <w:r>
        <w:rPr>
          <w:sz w:val="28"/>
          <w:szCs w:val="28"/>
        </w:rPr>
        <w:t>блей, а максим</w:t>
      </w:r>
      <w:r w:rsidR="00431CCF">
        <w:rPr>
          <w:sz w:val="28"/>
          <w:szCs w:val="28"/>
        </w:rPr>
        <w:t xml:space="preserve">альный срок использования микрозайма увеличен с 24 до 36 месяцев. Процентные ставки по продукту «НАЧИНАТЬ!» от 5,5 % годовых. Денежные средства могут быть использованы на любые цели, соответствующие виду деятельности Самозанятого. </w:t>
      </w:r>
    </w:p>
    <w:p w:rsidR="00431CCF" w:rsidRDefault="00431CCF" w:rsidP="00CA6783">
      <w:pPr>
        <w:tabs>
          <w:tab w:val="left" w:pos="2100"/>
        </w:tabs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Перечень видов деятельности не ограничен.</w:t>
      </w:r>
    </w:p>
    <w:p w:rsidR="00431CCF" w:rsidRDefault="00431CCF" w:rsidP="00CA6783">
      <w:pPr>
        <w:tabs>
          <w:tab w:val="left" w:pos="2100"/>
        </w:tabs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 продуктом уже воспользовались самозанятые, осуществляющие деятельность в сфере рекламы, полиграфии, </w:t>
      </w:r>
      <w:r w:rsidR="00721693">
        <w:rPr>
          <w:sz w:val="28"/>
          <w:szCs w:val="28"/>
        </w:rPr>
        <w:t>услуг по ремонту и пошиву одежды.</w:t>
      </w:r>
    </w:p>
    <w:p w:rsidR="00721693" w:rsidRDefault="00721693" w:rsidP="00CA6783">
      <w:pPr>
        <w:tabs>
          <w:tab w:val="left" w:pos="2100"/>
        </w:tabs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Подробные условия </w:t>
      </w:r>
      <w:hyperlink r:id="rId5" w:history="1">
        <w:r w:rsidRPr="00BE384F">
          <w:rPr>
            <w:rStyle w:val="a3"/>
            <w:sz w:val="28"/>
            <w:szCs w:val="28"/>
          </w:rPr>
          <w:t>https://fundmicro86.ru/</w:t>
        </w:r>
      </w:hyperlink>
    </w:p>
    <w:p w:rsidR="00721693" w:rsidRDefault="00721693" w:rsidP="00CA6783">
      <w:pPr>
        <w:tabs>
          <w:tab w:val="left" w:pos="2100"/>
        </w:tabs>
        <w:ind w:right="850"/>
        <w:jc w:val="both"/>
        <w:rPr>
          <w:sz w:val="28"/>
          <w:szCs w:val="28"/>
        </w:rPr>
      </w:pPr>
    </w:p>
    <w:p w:rsidR="00431CCF" w:rsidRPr="00CA6783" w:rsidRDefault="00431CCF" w:rsidP="00CA6783">
      <w:pPr>
        <w:tabs>
          <w:tab w:val="left" w:pos="2100"/>
        </w:tabs>
        <w:ind w:right="850"/>
        <w:jc w:val="both"/>
        <w:rPr>
          <w:sz w:val="28"/>
          <w:szCs w:val="28"/>
        </w:rPr>
      </w:pPr>
    </w:p>
    <w:sectPr w:rsidR="00431CCF" w:rsidRPr="00CA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15"/>
    <w:rsid w:val="002F731B"/>
    <w:rsid w:val="00431CCF"/>
    <w:rsid w:val="005E7183"/>
    <w:rsid w:val="00721693"/>
    <w:rsid w:val="007F3515"/>
    <w:rsid w:val="00844EAA"/>
    <w:rsid w:val="00A72B0F"/>
    <w:rsid w:val="00AC2939"/>
    <w:rsid w:val="00CA6783"/>
    <w:rsid w:val="00E9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E38A8-FDE1-419C-A9FD-272F0149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undmicro86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 Аркадий Михайлович</dc:creator>
  <cp:keywords/>
  <dc:description/>
  <cp:lastModifiedBy>Белов Аркадий Михайлович</cp:lastModifiedBy>
  <cp:revision>7</cp:revision>
  <dcterms:created xsi:type="dcterms:W3CDTF">2021-06-17T09:00:00Z</dcterms:created>
  <dcterms:modified xsi:type="dcterms:W3CDTF">2021-06-28T11:48:00Z</dcterms:modified>
</cp:coreProperties>
</file>