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D4" w:rsidRDefault="009F14D4" w:rsidP="005866B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ПОДСКАЗКИ</w:t>
      </w:r>
    </w:p>
    <w:p w:rsidR="00F423AC" w:rsidRPr="005866B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НЕОБХОДИМО УКАЗАТЬ </w:t>
      </w:r>
    </w:p>
    <w:p w:rsidR="00CC08A7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-АНКЕТЕ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ОЛУЧЕ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НИЕ МИКРОЗАЙМА</w:t>
      </w:r>
    </w:p>
    <w:p w:rsidR="00CA7B7F" w:rsidRPr="005866BC" w:rsidRDefault="00CA7B7F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юридических лиц)</w:t>
      </w:r>
    </w:p>
    <w:p w:rsidR="00F423A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F4" w:rsidRDefault="002A6EF4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принятием решения о предоставлении микрозайма, мы хотим получить наиболее полное представление о Вашей деятельности и финансовом состоянии, поэтому просим внимательно отнестись к подготовке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b/>
          <w:sz w:val="24"/>
          <w:szCs w:val="24"/>
        </w:rPr>
        <w:t>олуче</w:t>
      </w:r>
      <w:r w:rsidR="009F14D4">
        <w:rPr>
          <w:rFonts w:ascii="Times New Roman" w:hAnsi="Times New Roman" w:cs="Times New Roman"/>
          <w:b/>
          <w:sz w:val="24"/>
          <w:szCs w:val="24"/>
        </w:rPr>
        <w:t>ние микрозайма и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Заявлени</w:t>
      </w:r>
      <w:r w:rsidR="009F14D4">
        <w:rPr>
          <w:rFonts w:ascii="Times New Roman" w:hAnsi="Times New Roman" w:cs="Times New Roman"/>
          <w:b/>
          <w:sz w:val="24"/>
          <w:szCs w:val="24"/>
        </w:rPr>
        <w:t>и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-анкете</w:t>
      </w:r>
      <w:r w:rsidR="009F14D4">
        <w:rPr>
          <w:rFonts w:ascii="Times New Roman" w:hAnsi="Times New Roman" w:cs="Times New Roman"/>
          <w:b/>
          <w:sz w:val="24"/>
          <w:szCs w:val="24"/>
        </w:rPr>
        <w:t xml:space="preserve"> всю необходимую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4F76" w:rsidRPr="002F4F76" w:rsidRDefault="002F4F76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того, чтобы Вам было удобнее, мы подготовили для Вас подсказки по заполнению п</w:t>
      </w:r>
      <w:r w:rsidR="00305429">
        <w:rPr>
          <w:rFonts w:ascii="Times New Roman" w:hAnsi="Times New Roman" w:cs="Times New Roman"/>
          <w:b/>
          <w:sz w:val="24"/>
          <w:szCs w:val="24"/>
        </w:rPr>
        <w:t>олей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 w:rsidR="00305429">
        <w:rPr>
          <w:rFonts w:ascii="Times New Roman" w:hAnsi="Times New Roman" w:cs="Times New Roman"/>
          <w:b/>
          <w:sz w:val="24"/>
          <w:szCs w:val="24"/>
        </w:rPr>
        <w:t>, вызывающих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вопросов.</w:t>
      </w:r>
    </w:p>
    <w:p w:rsidR="002F4F76" w:rsidRDefault="002F4F76" w:rsidP="002F4F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0"/>
        <w:gridCol w:w="11028"/>
      </w:tblGrid>
      <w:tr w:rsidR="00B773DA" w:rsidTr="001B3D4B">
        <w:tc>
          <w:tcPr>
            <w:tcW w:w="13948" w:type="dxa"/>
            <w:gridSpan w:val="2"/>
          </w:tcPr>
          <w:p w:rsid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73DA" w:rsidRP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Pr="00CC160B" w:rsidRDefault="002F4F76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микрозайма:</w:t>
            </w:r>
          </w:p>
          <w:p w:rsidR="002F4F76" w:rsidRDefault="002F4F76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CA7B7F" w:rsidRP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видовая</w:t>
            </w:r>
            <w:r w:rsidRPr="0004351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приобретаемого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вид (виды) имущества, планируемого к приобретению с использованием средств привлекаемого микрозайма.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оборотных средств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(консервы, крупы, макаронные изделия, полуфабрикаты, напитки, кондитерские изделия, мука, сахар и иные продовольственные товары, бытовая химия) на сумму 1 500 000 рублей;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(строительные материалы, строительные смеси, краски, инструменты, линолеум, половые покрытия и иные строительные товары) на сумму 1 500 000 рублей.</w:t>
            </w:r>
          </w:p>
          <w:p w:rsidR="002F4F76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цели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Хлебопекарное оборудование – хлебопечь ___ шт. на сумму ___ рублей, тестомес ___ шт. на сумму ____ рублей, расстоечный шкаф ___ шт. на сумму ____ рублей, (и т.д.) и его доставка и монтаж;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стоимостью до 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Ларгус 2 шт. стоимостью _____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подключению цеха к газоснабжению ____ руб., поставка, монтаж и подключение газоотопительного оборудования;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нежилого помещения ___ кв. метров, по адресу______ стоимостью ____ руб.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цели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4F76">
              <w:rPr>
                <w:rFonts w:ascii="Times New Roman" w:hAnsi="Times New Roman" w:cs="Times New Roman"/>
                <w:sz w:val="24"/>
                <w:szCs w:val="24"/>
              </w:rPr>
              <w:t>юбые иные цели, соответствующие осуществляемой предпринимательской деятельности.</w:t>
            </w:r>
          </w:p>
        </w:tc>
      </w:tr>
      <w:tr w:rsidR="00B773DA" w:rsidTr="00415A06">
        <w:tc>
          <w:tcPr>
            <w:tcW w:w="13948" w:type="dxa"/>
            <w:gridSpan w:val="2"/>
          </w:tcPr>
          <w:p w:rsidR="009D1104" w:rsidRDefault="007E7827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«СВЕДЕНИЯ О БЕНЕФИЦИАРНЫХ ВЛАДЕЛЬЦАХ»</w:t>
            </w:r>
          </w:p>
          <w:p w:rsidR="00B773DA" w:rsidRDefault="00B773DA" w:rsidP="007E7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27" w:rsidTr="00415A06">
        <w:tc>
          <w:tcPr>
            <w:tcW w:w="13948" w:type="dxa"/>
            <w:gridSpan w:val="2"/>
          </w:tcPr>
          <w:p w:rsidR="007E7827" w:rsidRDefault="009D6942" w:rsidP="009D69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42">
              <w:rPr>
                <w:rFonts w:ascii="Times New Roman" w:hAnsi="Times New Roman" w:cs="Times New Roman"/>
                <w:sz w:val="24"/>
                <w:szCs w:val="24"/>
              </w:rPr>
              <w:t>Бенефициарным владельцем юридического лица является физическое лицо, которое в конечном счете является прямо или косвенно (через третьих лиц) владеет (имеет преобладающее участие более 25 процентов в уставном капитале) юридическим лицом либо имеет возможность контролировать действия юридического лица. Бенефициарный владелец – это конечный собственник всех активов (или большинства активов).</w:t>
            </w:r>
          </w:p>
        </w:tc>
      </w:tr>
      <w:tr w:rsidR="009D6942" w:rsidTr="00415A06">
        <w:tc>
          <w:tcPr>
            <w:tcW w:w="13948" w:type="dxa"/>
            <w:gridSpan w:val="2"/>
          </w:tcPr>
          <w:p w:rsidR="009D6942" w:rsidRPr="009D6942" w:rsidRDefault="009D6942" w:rsidP="009D6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УЧАСТНИКАХ»</w:t>
            </w:r>
          </w:p>
        </w:tc>
      </w:tr>
      <w:tr w:rsidR="009D6942" w:rsidTr="00415A06">
        <w:tc>
          <w:tcPr>
            <w:tcW w:w="13948" w:type="dxa"/>
            <w:gridSpan w:val="2"/>
          </w:tcPr>
          <w:p w:rsidR="009D6942" w:rsidRPr="009D6942" w:rsidRDefault="009D6942" w:rsidP="009D6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блоке «Юридические лица», «Физические лица» указываются участники, имеющие определенную долю в уставном капитале Заемщика-юридического лица.</w:t>
            </w:r>
          </w:p>
        </w:tc>
      </w:tr>
      <w:tr w:rsidR="007E7827" w:rsidTr="00415A06">
        <w:tc>
          <w:tcPr>
            <w:tcW w:w="13948" w:type="dxa"/>
            <w:gridSpan w:val="2"/>
          </w:tcPr>
          <w:p w:rsidR="007E7827" w:rsidRDefault="007E7827" w:rsidP="007E78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9D694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ПОРУЧИТЕЛЕ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7827" w:rsidRDefault="007E7827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9D6942" w:rsidRDefault="009D6942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оручительство юридического лица</w:t>
            </w:r>
          </w:p>
          <w:p w:rsidR="002F4F76" w:rsidRDefault="002F4F76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9D6942" w:rsidRDefault="009D6942" w:rsidP="009D6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лица, ИНН</w:t>
            </w:r>
            <w:r w:rsidR="0033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560" w:rsidRDefault="00336560" w:rsidP="00336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>Для Заемщиков – юридических лиц</w:t>
            </w:r>
            <w:r w:rsidRPr="00E01B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МСП)</w:t>
            </w: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поручительство: </w:t>
            </w:r>
          </w:p>
          <w:p w:rsidR="00336560" w:rsidRDefault="00336560" w:rsidP="00336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>- учредителей (участников) организации, с совокупной долей в уставном капитале участия не менее 70 процентов от уставного капитала (для субъектов МСП), а также связанных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ниже «Связанные лица»)</w:t>
            </w: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4F76" w:rsidRDefault="00336560" w:rsidP="003365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 xml:space="preserve">- близких родственников участника (учредителя) Заемщика (супруги, родители, дети, братья и сестры), являющихся единоличным исполнительным органом Заемщика. </w:t>
            </w:r>
          </w:p>
        </w:tc>
      </w:tr>
      <w:tr w:rsidR="002F4F76" w:rsidTr="007D046D">
        <w:tc>
          <w:tcPr>
            <w:tcW w:w="2920" w:type="dxa"/>
          </w:tcPr>
          <w:p w:rsidR="002F4F76" w:rsidRDefault="009D6942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 физического лица</w:t>
            </w:r>
          </w:p>
        </w:tc>
        <w:tc>
          <w:tcPr>
            <w:tcW w:w="11028" w:type="dxa"/>
          </w:tcPr>
          <w:p w:rsidR="002F4F76" w:rsidRPr="00336560" w:rsidRDefault="00336560" w:rsidP="00336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60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поручительства учредителей Заемщика-юридического лица возможно поручительство иных физических лиц, имеющих стаж на постоянном месте работы не менее 6 месяцев и зарегистрированных по месту жительства на территории Ханты-Мансийского автономного округа – Югры </w:t>
            </w:r>
          </w:p>
        </w:tc>
      </w:tr>
      <w:tr w:rsidR="00AC4ED4" w:rsidTr="00D75271">
        <w:tc>
          <w:tcPr>
            <w:tcW w:w="13948" w:type="dxa"/>
            <w:gridSpan w:val="2"/>
          </w:tcPr>
          <w:p w:rsidR="00AC4ED4" w:rsidRPr="00336560" w:rsidRDefault="00AC4ED4" w:rsidP="00AC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ПРЕДЛАГАЕМОМ ОБЕСПЕЧЕНИИ»</w:t>
            </w:r>
          </w:p>
        </w:tc>
      </w:tr>
      <w:tr w:rsidR="00AC4ED4" w:rsidTr="008D2787">
        <w:tc>
          <w:tcPr>
            <w:tcW w:w="13948" w:type="dxa"/>
            <w:gridSpan w:val="2"/>
          </w:tcPr>
          <w:p w:rsidR="00AC4ED4" w:rsidRDefault="00AC4ED4" w:rsidP="00B40D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 исполнения обязательств по микрозайму могут выступать следующие виды имущества:</w:t>
            </w:r>
          </w:p>
          <w:p w:rsidR="00475ADA" w:rsidRPr="008E7330" w:rsidRDefault="00475ADA" w:rsidP="00475A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нежилое недвижимое </w:t>
            </w:r>
            <w:r w:rsidRPr="008E7330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 (гараж, нежилое здание, нежилое помещение, машиноместо и т.п.);</w:t>
            </w:r>
          </w:p>
          <w:p w:rsidR="00475ADA" w:rsidRPr="00475ADA" w:rsidRDefault="00475ADA" w:rsidP="00475A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30">
              <w:rPr>
                <w:rFonts w:ascii="Times New Roman" w:eastAsia="Calibri" w:hAnsi="Times New Roman" w:cs="Times New Roman"/>
                <w:sz w:val="24"/>
                <w:szCs w:val="24"/>
              </w:rPr>
              <w:t>- движимое имущество (автомобиль, автопогрузчик, экскаватор и т.п.)</w:t>
            </w:r>
          </w:p>
          <w:p w:rsidR="00AC4ED4" w:rsidRDefault="00AC4ED4" w:rsidP="00A063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Предоставляемое в залог имущество должно быть зарегистрировано (состоять на учете) в установленном порядке, находиться на территории Ханты-Мансийского автономного округа – Югры.</w:t>
            </w:r>
          </w:p>
          <w:p w:rsidR="00AC4ED4" w:rsidRDefault="00AC4ED4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3DA" w:rsidTr="00207D20">
        <w:tc>
          <w:tcPr>
            <w:tcW w:w="13948" w:type="dxa"/>
            <w:gridSpan w:val="2"/>
          </w:tcPr>
          <w:p w:rsidR="00B773DA" w:rsidRPr="00B773DA" w:rsidRDefault="00B773DA" w:rsidP="00CD0C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</w:t>
            </w:r>
            <w:r w:rsidR="00AC4ED4">
              <w:rPr>
                <w:rFonts w:ascii="Times New Roman" w:hAnsi="Times New Roman" w:cs="Times New Roman"/>
                <w:b/>
                <w:sz w:val="24"/>
                <w:szCs w:val="24"/>
              </w:rPr>
              <w:t>КРЕДИТНАЯ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(ТЕКУЩИЕ КРЕДИТЫ/ЗАЙМЫ, ДОГОВОРЫ ЛИЗИНГА)</w:t>
            </w:r>
          </w:p>
          <w:p w:rsidR="00B773DA" w:rsidRDefault="00B773DA" w:rsidP="00CD0C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6D" w:rsidTr="0063175D">
        <w:tc>
          <w:tcPr>
            <w:tcW w:w="13948" w:type="dxa"/>
            <w:gridSpan w:val="2"/>
          </w:tcPr>
          <w:p w:rsidR="0012266D" w:rsidRDefault="0012266D" w:rsidP="001226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все 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(действующие)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кредито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ванию, лизингу, т.е. должны быть указаны обязательства по всем кредитным договорам, договорам лизинга, договорам займа. </w:t>
            </w:r>
          </w:p>
          <w:p w:rsidR="0012266D" w:rsidRDefault="0012266D" w:rsidP="001226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«Обеспечение, предоставленное заемщиком по действующим обязательствам третьих лиц» указываются кредиты и займы, по которым Заемщик выступает поручителем.</w:t>
            </w:r>
          </w:p>
          <w:p w:rsidR="0012266D" w:rsidRDefault="0012266D" w:rsidP="001226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6D" w:rsidRPr="003813C6" w:rsidRDefault="0012266D" w:rsidP="001226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C6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случае, если какое-либо обязательство не будет указано Фонд будет вынужден отказать в предоставлении займа</w:t>
            </w:r>
          </w:p>
          <w:p w:rsidR="0012266D" w:rsidRPr="00CD0C61" w:rsidRDefault="0012266D" w:rsidP="00CD0C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3DA" w:rsidTr="00391024">
        <w:tc>
          <w:tcPr>
            <w:tcW w:w="13948" w:type="dxa"/>
            <w:gridSpan w:val="2"/>
          </w:tcPr>
          <w:p w:rsidR="00B773DA" w:rsidRDefault="004B4FBA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ЗАЯВЛЕНИЮ-АНКЕТЕ НА ПРЕДОСТАВЛЕНИЕ МИКРОЗАЙМА</w:t>
            </w:r>
          </w:p>
          <w:p w:rsidR="00B773DA" w:rsidRDefault="00B773DA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Default="004B4FBA" w:rsidP="005B0B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связанных компаниях</w:t>
            </w:r>
          </w:p>
        </w:tc>
        <w:tc>
          <w:tcPr>
            <w:tcW w:w="11028" w:type="dxa"/>
          </w:tcPr>
          <w:p w:rsidR="004B4FBA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>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лица (коммерческие организации)</w:t>
            </w: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 и индивидуальные предприниматели, имеющие один и более из перечисленных признаков: </w:t>
            </w:r>
          </w:p>
          <w:p w:rsidR="004B4FBA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а) управление юридическим лицом осуществляется другим юридическим лицом (как номинальное, так и фактическое); </w:t>
            </w:r>
          </w:p>
          <w:p w:rsidR="004B4FBA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б) общие учредители (доля участия в Заемщике и Связанном лице составляет 100 процентов); в) близкие родственники (супруги, родители, дети, братья и сестры) индивидуального предпринимателя – Заемщика, осуществляющие самостоятельную предпринимательскую деятельность в качестве индивидуального предпринимателя, способные оказать влияние на финансовое состояние Заемщика; </w:t>
            </w:r>
          </w:p>
          <w:p w:rsidR="004B4FBA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г) юридические лица, способные оказать влияние на финансовое состояние Заемщика, участниками которых (с долей участия 100 процентов) являются близкие родственники индивидуального предпринимателя – Заемщика, единственного участника юридического лица – Заемщика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долей участия 100 процентов). </w:t>
            </w:r>
          </w:p>
          <w:p w:rsidR="00743AFC" w:rsidRPr="00743AFC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>д) юридические лица, участником которых является индивидуальный предприниматель – Заемщик (с долей участия 100 процентов).</w:t>
            </w:r>
          </w:p>
        </w:tc>
      </w:tr>
      <w:tr w:rsidR="00A06338" w:rsidTr="007D046D">
        <w:tc>
          <w:tcPr>
            <w:tcW w:w="2920" w:type="dxa"/>
          </w:tcPr>
          <w:p w:rsidR="00A06338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Запас товара, готовой продукции по закупочной стоимости на дату заполнения </w:t>
            </w:r>
            <w:r w:rsidRPr="004B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Заявления-анкеты на получение микрозайма</w:t>
            </w:r>
          </w:p>
        </w:tc>
        <w:tc>
          <w:tcPr>
            <w:tcW w:w="11028" w:type="dxa"/>
          </w:tcPr>
          <w:p w:rsidR="00A41341" w:rsidRDefault="00A41341" w:rsidP="00A4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</w:t>
            </w:r>
            <w:r w:rsidRPr="00F25DD5">
              <w:rPr>
                <w:rFonts w:ascii="Times New Roman" w:hAnsi="Times New Roman" w:cs="Times New Roman"/>
                <w:sz w:val="24"/>
                <w:szCs w:val="24"/>
              </w:rPr>
              <w:t xml:space="preserve"> запаса товара на дату заполнения в денежном выражении в рублях по закупочной стоимости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511A5">
              <w:rPr>
                <w:rFonts w:ascii="Times New Roman" w:hAnsi="Times New Roman" w:cs="Times New Roman"/>
                <w:sz w:val="24"/>
                <w:szCs w:val="24"/>
              </w:rPr>
              <w:t>а также готовой продукции (продукции на складе)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себестоимости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AFC" w:rsidRDefault="00743AFC" w:rsidP="004B4F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338" w:rsidTr="007D046D">
        <w:tc>
          <w:tcPr>
            <w:tcW w:w="2920" w:type="dxa"/>
          </w:tcPr>
          <w:p w:rsidR="00A06338" w:rsidRDefault="00A4134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41">
              <w:rPr>
                <w:rFonts w:ascii="Times New Roman" w:hAnsi="Times New Roman" w:cs="Times New Roman"/>
                <w:b/>
                <w:sz w:val="24"/>
                <w:szCs w:val="24"/>
              </w:rPr>
              <w:t>Запас сырья и материалов по закупочной стоимости на дату заполнения Заявления-анкеты на получение микрозайма</w:t>
            </w:r>
          </w:p>
        </w:tc>
        <w:tc>
          <w:tcPr>
            <w:tcW w:w="11028" w:type="dxa"/>
          </w:tcPr>
          <w:p w:rsidR="0031591A" w:rsidRPr="0031591A" w:rsidRDefault="00A41341" w:rsidP="00A4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запаса сырья (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предназначенного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или переработки (производства конечного продукта) и материалов (например, комплектующих предназначенных для производства конечного продукта) в рублях.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Стройка - стройматериалы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 применимо, транспортники и спецтехника (ГСМ, запасные части, комплектующие)</w:t>
            </w:r>
          </w:p>
        </w:tc>
      </w:tr>
      <w:tr w:rsidR="00A06338" w:rsidTr="007D046D">
        <w:tc>
          <w:tcPr>
            <w:tcW w:w="2920" w:type="dxa"/>
          </w:tcPr>
          <w:p w:rsidR="00A06338" w:rsidRPr="00B773DA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кредиторской и дебиторской задолженности на дату заполнения Заявления-анкеты на получение микрозайма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28" w:type="dxa"/>
          </w:tcPr>
          <w:p w:rsidR="008E3851" w:rsidRDefault="008E3851" w:rsidP="008E3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поставщиками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подрядчиками»</w:t>
            </w:r>
          </w:p>
          <w:p w:rsidR="00A06338" w:rsidRPr="008E3851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поставщиков (авансы уплаченные)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Дебиторской задолженности по счету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подрядчиками»</w:t>
            </w:r>
          </w:p>
          <w:p w:rsidR="008E3851" w:rsidRPr="008E3851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покупателей (счета к оплате)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Дебиторской задолженности по счету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покупателями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заказчиками»</w:t>
            </w:r>
          </w:p>
          <w:p w:rsidR="008E3851" w:rsidRPr="008E3851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покупателями (авансы)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покупателями и заказчиками»</w:t>
            </w:r>
          </w:p>
          <w:p w:rsidR="008E3851" w:rsidRDefault="008E3851" w:rsidP="008E3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персоналом по оплате труда»</w:t>
            </w:r>
          </w:p>
        </w:tc>
      </w:tr>
      <w:tr w:rsidR="00A06338" w:rsidTr="007D046D">
        <w:tc>
          <w:tcPr>
            <w:tcW w:w="2920" w:type="dxa"/>
          </w:tcPr>
          <w:p w:rsidR="00A06338" w:rsidRPr="00B773DA" w:rsidRDefault="008E3851" w:rsidP="008E3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объектах недвижимости, используемых в деятельности</w:t>
            </w:r>
          </w:p>
        </w:tc>
        <w:tc>
          <w:tcPr>
            <w:tcW w:w="11028" w:type="dxa"/>
          </w:tcPr>
          <w:p w:rsidR="008725BE" w:rsidRDefault="008E3851" w:rsidP="008E3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объекты недвижимого имущества, находящиеся в собственности и арендуемые, используемые в бизнесе, например, офисные помещения, здания, земельные участки и пр.</w:t>
            </w:r>
          </w:p>
        </w:tc>
      </w:tr>
      <w:tr w:rsidR="00A06338" w:rsidTr="007D046D">
        <w:tc>
          <w:tcPr>
            <w:tcW w:w="2920" w:type="dxa"/>
          </w:tcPr>
          <w:p w:rsidR="00A06338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транспортных средствах (легковые, грузовые, прицепы, полуприцепы и пр.), используемых в деятельности</w:t>
            </w:r>
          </w:p>
        </w:tc>
        <w:tc>
          <w:tcPr>
            <w:tcW w:w="11028" w:type="dxa"/>
          </w:tcPr>
          <w:p w:rsidR="00A06338" w:rsidRDefault="00E362BB" w:rsidP="00E362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транспортные средства, находящиеся в собственности и арендуемые, используемые в бизнесе</w:t>
            </w:r>
          </w:p>
        </w:tc>
      </w:tr>
      <w:tr w:rsidR="00946353" w:rsidTr="007D046D">
        <w:tc>
          <w:tcPr>
            <w:tcW w:w="2920" w:type="dxa"/>
          </w:tcPr>
          <w:p w:rsidR="00946353" w:rsidRPr="008E3851" w:rsidRDefault="00946353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оборудовании, </w:t>
            </w: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оргтехнике и мебели, используемых в деятельности</w:t>
            </w:r>
          </w:p>
        </w:tc>
        <w:tc>
          <w:tcPr>
            <w:tcW w:w="11028" w:type="dxa"/>
          </w:tcPr>
          <w:p w:rsidR="00946353" w:rsidRDefault="00946353" w:rsidP="009463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все виды оборудования, находящихся в собственности и арендуемые, используемые в бизнесе. </w:t>
            </w:r>
          </w:p>
          <w:p w:rsidR="00946353" w:rsidRDefault="00946353" w:rsidP="009463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вся оргтехника и мебель, находящиеся в собственности и арендуемые, используемые в бизнесе. </w:t>
            </w:r>
          </w:p>
          <w:p w:rsidR="00946353" w:rsidRDefault="00946353" w:rsidP="00E36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CB" w:rsidTr="00080AA4">
        <w:tc>
          <w:tcPr>
            <w:tcW w:w="13948" w:type="dxa"/>
            <w:gridSpan w:val="2"/>
          </w:tcPr>
          <w:p w:rsidR="00761BCB" w:rsidRDefault="00761BCB" w:rsidP="007D41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«С</w:t>
            </w:r>
            <w:r w:rsidR="007D4152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ДОХОДАХ И РАСХОДАХ ЗА ПОСЛЕДНИЕ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t>МЕСЯЦЕВ»</w:t>
            </w:r>
          </w:p>
        </w:tc>
      </w:tr>
      <w:tr w:rsidR="00761BCB" w:rsidTr="00080AA4">
        <w:tc>
          <w:tcPr>
            <w:tcW w:w="2920" w:type="dxa"/>
          </w:tcPr>
          <w:p w:rsidR="00761BCB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  <w:p w:rsidR="00761BCB" w:rsidRPr="00C9622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761BCB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у</w:t>
            </w:r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казывается по методу начисления (согласно актов выполненных работ/оказанных услуг, Кт счет 90.1 за вычетом Дт 90.03). Если метод начисления в учете не применяется - указывается по кассовому методу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1BCB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могут быть указаны прочие доходы, которые могут быть подтверждены документально.</w:t>
            </w:r>
          </w:p>
          <w:p w:rsidR="00761BCB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2D">
              <w:rPr>
                <w:rFonts w:ascii="Times New Roman" w:hAnsi="Times New Roman" w:cs="Times New Roman"/>
                <w:sz w:val="24"/>
                <w:szCs w:val="24"/>
              </w:rPr>
              <w:t>Например, доход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сдачи имущества (квартиры, гаража) в аренду (необходимы договоры и налоговая декларация 3-НДФЛ), полученные в связи с осуществляемой деятельностью гранты, субсидии, компенсации.</w:t>
            </w:r>
          </w:p>
          <w:p w:rsidR="00761BCB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 указывать не нужно</w:t>
            </w:r>
          </w:p>
        </w:tc>
      </w:tr>
      <w:tr w:rsidR="00761BCB" w:rsidRPr="00666FD7" w:rsidTr="00080AA4">
        <w:tc>
          <w:tcPr>
            <w:tcW w:w="2920" w:type="dxa"/>
          </w:tcPr>
          <w:p w:rsidR="00761BCB" w:rsidRPr="00666FD7" w:rsidRDefault="00761BCB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1028" w:type="dxa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BCB" w:rsidRPr="00666FD7" w:rsidTr="00080AA4">
        <w:tc>
          <w:tcPr>
            <w:tcW w:w="2920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 реализованных товаров, продукции, услуг</w:t>
            </w:r>
          </w:p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(приобретение товара, сырья, материалов)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в месячной выручке за соответствующий месяц. Сумма, затраченная на приобретение товара – для торговли. Сумма, затраченная на приобретение сырья и материалов – для производства. </w:t>
            </w:r>
          </w:p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В графе себестоимость не нужно указывать затраты, которые указываются ниже в соответствующих графах (расходы на выплату персоналу, аренда, транспортные расходы (услуги перевозки), коммунальные услуги, реклама и маркетинг, связь и административные расходы, услуги сторонних организаций, налоги, погашение % по кредитам, лизингу, займам)</w:t>
            </w:r>
          </w:p>
        </w:tc>
      </w:tr>
      <w:tr w:rsidR="00761BCB" w:rsidRPr="00666FD7" w:rsidTr="00080AA4">
        <w:trPr>
          <w:trHeight w:val="264"/>
        </w:trPr>
        <w:tc>
          <w:tcPr>
            <w:tcW w:w="2920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начисленной к выплате заработной платы сотрудникам, работающим по трудовому договору </w:t>
            </w:r>
          </w:p>
        </w:tc>
      </w:tr>
      <w:tr w:rsidR="00761BCB" w:rsidRPr="00666FD7" w:rsidTr="00080AA4">
        <w:tc>
          <w:tcPr>
            <w:tcW w:w="2920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всех видов арендуемого имущества (движимого и недвижимого).</w:t>
            </w:r>
          </w:p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CB" w:rsidRPr="00666FD7" w:rsidTr="00080AA4">
        <w:tc>
          <w:tcPr>
            <w:tcW w:w="2920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 (услуги, перевозки)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Сумма расходов на ГСМ, проведение ремонтных работ транспортных средств, используемых в деятельности. Расходы на доставку товаров</w:t>
            </w:r>
          </w:p>
        </w:tc>
      </w:tr>
      <w:tr w:rsidR="00761BCB" w:rsidRPr="00666FD7" w:rsidTr="00080AA4">
        <w:tc>
          <w:tcPr>
            <w:tcW w:w="2920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Плата за коммунальные услуги (водоснабжение, водоотведение, газоснабжение, электроэнергия, вывоз ТКО и т.п.)</w:t>
            </w:r>
          </w:p>
        </w:tc>
      </w:tr>
      <w:tr w:rsidR="00761BCB" w:rsidRPr="00666FD7" w:rsidTr="00080AA4">
        <w:tc>
          <w:tcPr>
            <w:tcW w:w="2920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и маркетинг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Расходы на рекламу и продвижение предоставления продукта или услуг покупателям (потребителям).</w:t>
            </w:r>
          </w:p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CB" w:rsidRPr="00666FD7" w:rsidTr="00080AA4">
        <w:tc>
          <w:tcPr>
            <w:tcW w:w="2920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Связь и административные расходы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Расходы на связь (стационарную, мобильную, интернет).</w:t>
            </w:r>
          </w:p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Расходы на служебные командировки персонала, обучение персонала, оплата страхования, затраты на канцелярские товары, хозяйственные товары и пр.</w:t>
            </w:r>
          </w:p>
        </w:tc>
      </w:tr>
      <w:tr w:rsidR="00761BCB" w:rsidRPr="00666FD7" w:rsidTr="00080AA4">
        <w:tc>
          <w:tcPr>
            <w:tcW w:w="2920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работы, оказанные услуги, в т.ч. работникам, работающим по договорам гражданско-правового характера</w:t>
            </w:r>
          </w:p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Оплата бухгалтерских услуг, расходы на охрану, оплата банку за проведение операций по РКО и т.п.</w:t>
            </w:r>
          </w:p>
        </w:tc>
      </w:tr>
      <w:tr w:rsidR="00761BCB" w:rsidRPr="00666FD7" w:rsidTr="00080AA4">
        <w:tc>
          <w:tcPr>
            <w:tcW w:w="2920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Pr="00666FD7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D7">
              <w:rPr>
                <w:rFonts w:ascii="Times New Roman" w:hAnsi="Times New Roman" w:cs="Times New Roman"/>
                <w:sz w:val="24"/>
                <w:szCs w:val="24"/>
              </w:rPr>
              <w:t>Сумма налога (в том числе НДФЛ, страховые взносы и т.д.), уплаченная за месяцы, за которые предоставляются данные для оценки финансового состояния, деленная на количество месяцев отчетного или налогового периода (в зависимости от системы налогообложения).</w:t>
            </w:r>
          </w:p>
        </w:tc>
      </w:tr>
      <w:tr w:rsidR="00761BCB" w:rsidRPr="00326E28" w:rsidTr="00080AA4">
        <w:tc>
          <w:tcPr>
            <w:tcW w:w="2920" w:type="dxa"/>
            <w:shd w:val="clear" w:color="auto" w:fill="FFFFFF" w:themeFill="background1"/>
          </w:tcPr>
          <w:p w:rsidR="00761BCB" w:rsidRPr="00326E28" w:rsidRDefault="00761BCB" w:rsidP="00080A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28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% по кредитам, лизингу, займам</w:t>
            </w:r>
          </w:p>
        </w:tc>
        <w:tc>
          <w:tcPr>
            <w:tcW w:w="11028" w:type="dxa"/>
            <w:shd w:val="clear" w:color="auto" w:fill="FFFFFF" w:themeFill="background1"/>
          </w:tcPr>
          <w:p w:rsidR="00761BCB" w:rsidRPr="00326E28" w:rsidRDefault="00761BCB" w:rsidP="00080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уплаченных процентов за пользование кредитами, лизингом, займами и пр.</w:t>
            </w:r>
          </w:p>
        </w:tc>
      </w:tr>
    </w:tbl>
    <w:p w:rsidR="006A6CF4" w:rsidRPr="006A6CF4" w:rsidRDefault="006A6CF4" w:rsidP="002F4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CF4" w:rsidRPr="006A6CF4" w:rsidSect="002F4F7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1F"/>
    <w:multiLevelType w:val="multilevel"/>
    <w:tmpl w:val="E88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55F9"/>
    <w:multiLevelType w:val="multilevel"/>
    <w:tmpl w:val="D37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3588C"/>
    <w:multiLevelType w:val="hybridMultilevel"/>
    <w:tmpl w:val="64F8E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F16"/>
    <w:multiLevelType w:val="hybridMultilevel"/>
    <w:tmpl w:val="4F06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429F"/>
    <w:multiLevelType w:val="hybridMultilevel"/>
    <w:tmpl w:val="35D8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64C"/>
    <w:multiLevelType w:val="multilevel"/>
    <w:tmpl w:val="E39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B5E8E"/>
    <w:multiLevelType w:val="multilevel"/>
    <w:tmpl w:val="864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0"/>
    <w:rsid w:val="000016C9"/>
    <w:rsid w:val="00021281"/>
    <w:rsid w:val="0002243E"/>
    <w:rsid w:val="000278C1"/>
    <w:rsid w:val="0004351C"/>
    <w:rsid w:val="000454B7"/>
    <w:rsid w:val="00045A1C"/>
    <w:rsid w:val="000511A5"/>
    <w:rsid w:val="000524C6"/>
    <w:rsid w:val="0006291E"/>
    <w:rsid w:val="000775EE"/>
    <w:rsid w:val="000A28BA"/>
    <w:rsid w:val="000A52D1"/>
    <w:rsid w:val="000B263A"/>
    <w:rsid w:val="000B27B4"/>
    <w:rsid w:val="000C7728"/>
    <w:rsid w:val="000D064B"/>
    <w:rsid w:val="000E7089"/>
    <w:rsid w:val="000F061E"/>
    <w:rsid w:val="0012266D"/>
    <w:rsid w:val="00130ECE"/>
    <w:rsid w:val="001452DC"/>
    <w:rsid w:val="00160116"/>
    <w:rsid w:val="0018538E"/>
    <w:rsid w:val="00195AE5"/>
    <w:rsid w:val="001A321D"/>
    <w:rsid w:val="001A60CC"/>
    <w:rsid w:val="001A610B"/>
    <w:rsid w:val="001C480C"/>
    <w:rsid w:val="001D0BE2"/>
    <w:rsid w:val="001E6B00"/>
    <w:rsid w:val="001F707A"/>
    <w:rsid w:val="00200217"/>
    <w:rsid w:val="00212EF2"/>
    <w:rsid w:val="00230949"/>
    <w:rsid w:val="00265D11"/>
    <w:rsid w:val="00280AB8"/>
    <w:rsid w:val="00282C9F"/>
    <w:rsid w:val="00291FE5"/>
    <w:rsid w:val="002A6EF4"/>
    <w:rsid w:val="002F4F76"/>
    <w:rsid w:val="0030489F"/>
    <w:rsid w:val="00305429"/>
    <w:rsid w:val="00311B04"/>
    <w:rsid w:val="0031305A"/>
    <w:rsid w:val="0031591A"/>
    <w:rsid w:val="0032244B"/>
    <w:rsid w:val="003228F4"/>
    <w:rsid w:val="00336560"/>
    <w:rsid w:val="00340A25"/>
    <w:rsid w:val="00354D68"/>
    <w:rsid w:val="00375871"/>
    <w:rsid w:val="003813C6"/>
    <w:rsid w:val="00384DD1"/>
    <w:rsid w:val="00385A7B"/>
    <w:rsid w:val="00394EF6"/>
    <w:rsid w:val="003A0099"/>
    <w:rsid w:val="003A1E12"/>
    <w:rsid w:val="003A38B4"/>
    <w:rsid w:val="003C0E25"/>
    <w:rsid w:val="003D5264"/>
    <w:rsid w:val="003D5DBE"/>
    <w:rsid w:val="003F1AA7"/>
    <w:rsid w:val="003F3D90"/>
    <w:rsid w:val="003F4DD9"/>
    <w:rsid w:val="00403815"/>
    <w:rsid w:val="0042633B"/>
    <w:rsid w:val="004440B1"/>
    <w:rsid w:val="0046619E"/>
    <w:rsid w:val="00470CF0"/>
    <w:rsid w:val="00475ADA"/>
    <w:rsid w:val="004927D7"/>
    <w:rsid w:val="004B4FBA"/>
    <w:rsid w:val="004E12A1"/>
    <w:rsid w:val="004E4303"/>
    <w:rsid w:val="004F5575"/>
    <w:rsid w:val="00504773"/>
    <w:rsid w:val="00504A4C"/>
    <w:rsid w:val="00517C8C"/>
    <w:rsid w:val="0052213F"/>
    <w:rsid w:val="005347EA"/>
    <w:rsid w:val="00542BEB"/>
    <w:rsid w:val="005529B3"/>
    <w:rsid w:val="00560132"/>
    <w:rsid w:val="00566758"/>
    <w:rsid w:val="00567C6D"/>
    <w:rsid w:val="005866BC"/>
    <w:rsid w:val="005B0B10"/>
    <w:rsid w:val="005C01F5"/>
    <w:rsid w:val="005E162A"/>
    <w:rsid w:val="005F1213"/>
    <w:rsid w:val="005F21F2"/>
    <w:rsid w:val="00617507"/>
    <w:rsid w:val="00617774"/>
    <w:rsid w:val="006271C4"/>
    <w:rsid w:val="006415BD"/>
    <w:rsid w:val="00656FD7"/>
    <w:rsid w:val="00664312"/>
    <w:rsid w:val="00675922"/>
    <w:rsid w:val="00684C46"/>
    <w:rsid w:val="00687A52"/>
    <w:rsid w:val="006A44E3"/>
    <w:rsid w:val="006A6CF4"/>
    <w:rsid w:val="006D732D"/>
    <w:rsid w:val="006E4299"/>
    <w:rsid w:val="00702B42"/>
    <w:rsid w:val="0070579E"/>
    <w:rsid w:val="00725B93"/>
    <w:rsid w:val="00742549"/>
    <w:rsid w:val="00743AFC"/>
    <w:rsid w:val="00747A85"/>
    <w:rsid w:val="00761BCB"/>
    <w:rsid w:val="00772D54"/>
    <w:rsid w:val="00783BCC"/>
    <w:rsid w:val="0078410B"/>
    <w:rsid w:val="00786024"/>
    <w:rsid w:val="00795BDF"/>
    <w:rsid w:val="007C5059"/>
    <w:rsid w:val="007D046D"/>
    <w:rsid w:val="007D4152"/>
    <w:rsid w:val="007D561C"/>
    <w:rsid w:val="007E67B8"/>
    <w:rsid w:val="007E7827"/>
    <w:rsid w:val="00816A96"/>
    <w:rsid w:val="00823995"/>
    <w:rsid w:val="00845759"/>
    <w:rsid w:val="00855E83"/>
    <w:rsid w:val="00865BDB"/>
    <w:rsid w:val="008725BE"/>
    <w:rsid w:val="00877449"/>
    <w:rsid w:val="0089601B"/>
    <w:rsid w:val="008B796F"/>
    <w:rsid w:val="008C1F8A"/>
    <w:rsid w:val="008D392D"/>
    <w:rsid w:val="008D46D9"/>
    <w:rsid w:val="008D57EB"/>
    <w:rsid w:val="008D61F1"/>
    <w:rsid w:val="008E3851"/>
    <w:rsid w:val="008E7330"/>
    <w:rsid w:val="0090415D"/>
    <w:rsid w:val="00921C56"/>
    <w:rsid w:val="00941C76"/>
    <w:rsid w:val="00946353"/>
    <w:rsid w:val="00970D3B"/>
    <w:rsid w:val="00971B7B"/>
    <w:rsid w:val="00977AF7"/>
    <w:rsid w:val="00981596"/>
    <w:rsid w:val="0099412D"/>
    <w:rsid w:val="009D1104"/>
    <w:rsid w:val="009D57D2"/>
    <w:rsid w:val="009D6942"/>
    <w:rsid w:val="009F14D4"/>
    <w:rsid w:val="009F429C"/>
    <w:rsid w:val="009F7746"/>
    <w:rsid w:val="00A00668"/>
    <w:rsid w:val="00A06338"/>
    <w:rsid w:val="00A405E3"/>
    <w:rsid w:val="00A41341"/>
    <w:rsid w:val="00A622E4"/>
    <w:rsid w:val="00A66EE3"/>
    <w:rsid w:val="00AA7D8C"/>
    <w:rsid w:val="00AB6910"/>
    <w:rsid w:val="00AC4ED4"/>
    <w:rsid w:val="00AE694C"/>
    <w:rsid w:val="00AF5642"/>
    <w:rsid w:val="00B140B4"/>
    <w:rsid w:val="00B40D5F"/>
    <w:rsid w:val="00B42F56"/>
    <w:rsid w:val="00B4623D"/>
    <w:rsid w:val="00B47DDE"/>
    <w:rsid w:val="00B773DA"/>
    <w:rsid w:val="00B95082"/>
    <w:rsid w:val="00B96401"/>
    <w:rsid w:val="00BC750B"/>
    <w:rsid w:val="00BD6BE6"/>
    <w:rsid w:val="00C04846"/>
    <w:rsid w:val="00C06717"/>
    <w:rsid w:val="00C1365D"/>
    <w:rsid w:val="00C231A6"/>
    <w:rsid w:val="00C33F2D"/>
    <w:rsid w:val="00C57603"/>
    <w:rsid w:val="00C70133"/>
    <w:rsid w:val="00C87FDF"/>
    <w:rsid w:val="00C96227"/>
    <w:rsid w:val="00CA7B7F"/>
    <w:rsid w:val="00CB6810"/>
    <w:rsid w:val="00CB7634"/>
    <w:rsid w:val="00CC08A7"/>
    <w:rsid w:val="00CC160B"/>
    <w:rsid w:val="00CC25AF"/>
    <w:rsid w:val="00CD0C61"/>
    <w:rsid w:val="00CD21AD"/>
    <w:rsid w:val="00D007AD"/>
    <w:rsid w:val="00D0265D"/>
    <w:rsid w:val="00D113D1"/>
    <w:rsid w:val="00D1749D"/>
    <w:rsid w:val="00D2260C"/>
    <w:rsid w:val="00D37A5F"/>
    <w:rsid w:val="00D45D76"/>
    <w:rsid w:val="00D65A91"/>
    <w:rsid w:val="00D70705"/>
    <w:rsid w:val="00D765E1"/>
    <w:rsid w:val="00D918A2"/>
    <w:rsid w:val="00DB54EF"/>
    <w:rsid w:val="00DD2F10"/>
    <w:rsid w:val="00DD3BEE"/>
    <w:rsid w:val="00DE55BF"/>
    <w:rsid w:val="00DF251B"/>
    <w:rsid w:val="00DF300F"/>
    <w:rsid w:val="00E01B88"/>
    <w:rsid w:val="00E16B2B"/>
    <w:rsid w:val="00E25527"/>
    <w:rsid w:val="00E362BB"/>
    <w:rsid w:val="00E509D5"/>
    <w:rsid w:val="00E604AB"/>
    <w:rsid w:val="00E622DB"/>
    <w:rsid w:val="00E75641"/>
    <w:rsid w:val="00E97C83"/>
    <w:rsid w:val="00EA363D"/>
    <w:rsid w:val="00EB3642"/>
    <w:rsid w:val="00EB5CF4"/>
    <w:rsid w:val="00ED0894"/>
    <w:rsid w:val="00ED5C44"/>
    <w:rsid w:val="00F1306E"/>
    <w:rsid w:val="00F25DD5"/>
    <w:rsid w:val="00F33BD1"/>
    <w:rsid w:val="00F33F75"/>
    <w:rsid w:val="00F36F7A"/>
    <w:rsid w:val="00F40DC1"/>
    <w:rsid w:val="00F423AC"/>
    <w:rsid w:val="00F42C22"/>
    <w:rsid w:val="00F55081"/>
    <w:rsid w:val="00F64730"/>
    <w:rsid w:val="00F710F7"/>
    <w:rsid w:val="00F73FB7"/>
    <w:rsid w:val="00F754F3"/>
    <w:rsid w:val="00FA5C61"/>
    <w:rsid w:val="00FA6AD4"/>
    <w:rsid w:val="00FB6FB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BDCB-78F5-4F3F-AFDA-EDAADFE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F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30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31E2-5860-41EB-852B-96D5F213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Миргатулина Юлия Сергеевна</dc:creator>
  <cp:keywords/>
  <dc:description/>
  <cp:lastModifiedBy>Ларионова Татьяна Алексеевна</cp:lastModifiedBy>
  <cp:revision>5</cp:revision>
  <dcterms:created xsi:type="dcterms:W3CDTF">2024-06-10T11:22:00Z</dcterms:created>
  <dcterms:modified xsi:type="dcterms:W3CDTF">2024-06-11T04:51:00Z</dcterms:modified>
</cp:coreProperties>
</file>