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D4" w:rsidRDefault="009F14D4" w:rsidP="005866B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ПОДСКАЗКИ</w:t>
      </w:r>
    </w:p>
    <w:p w:rsidR="00F423AC" w:rsidRPr="005866BC" w:rsidRDefault="00F423AC" w:rsidP="002F4F76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НЕОБХОДИМО УКАЗАТЬ </w:t>
      </w:r>
    </w:p>
    <w:p w:rsidR="00CC08A7" w:rsidRDefault="00F423AC" w:rsidP="002F4F76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6BC">
        <w:rPr>
          <w:rFonts w:ascii="Times New Roman" w:hAnsi="Times New Roman" w:cs="Times New Roman"/>
          <w:color w:val="000000" w:themeColor="text1"/>
          <w:sz w:val="24"/>
          <w:szCs w:val="24"/>
        </w:rPr>
        <w:t>В ЗАЯВЛЕНИИ</w:t>
      </w:r>
      <w:r w:rsidR="00CA7B7F">
        <w:rPr>
          <w:rFonts w:ascii="Times New Roman" w:hAnsi="Times New Roman" w:cs="Times New Roman"/>
          <w:color w:val="000000" w:themeColor="text1"/>
          <w:sz w:val="24"/>
          <w:szCs w:val="24"/>
        </w:rPr>
        <w:t>-АНКЕТЕ</w:t>
      </w:r>
      <w:r w:rsidRPr="0058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</w:t>
      </w:r>
      <w:r w:rsidR="00CA7B7F">
        <w:rPr>
          <w:rFonts w:ascii="Times New Roman" w:hAnsi="Times New Roman" w:cs="Times New Roman"/>
          <w:color w:val="000000" w:themeColor="text1"/>
          <w:sz w:val="24"/>
          <w:szCs w:val="24"/>
        </w:rPr>
        <w:t>ОЛУЧЕ</w:t>
      </w:r>
      <w:r w:rsidRPr="005866BC">
        <w:rPr>
          <w:rFonts w:ascii="Times New Roman" w:hAnsi="Times New Roman" w:cs="Times New Roman"/>
          <w:color w:val="000000" w:themeColor="text1"/>
          <w:sz w:val="24"/>
          <w:szCs w:val="24"/>
        </w:rPr>
        <w:t>НИЕ МИКРОЗАЙМА</w:t>
      </w:r>
    </w:p>
    <w:p w:rsidR="00CA7B7F" w:rsidRPr="005866BC" w:rsidRDefault="00CA7B7F" w:rsidP="002F4F76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юридических лиц)</w:t>
      </w:r>
    </w:p>
    <w:p w:rsidR="00F423AC" w:rsidRDefault="00F423AC" w:rsidP="002F4F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EF4" w:rsidRDefault="002A6EF4" w:rsidP="003054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Перед принятием решения о предоставлении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микрозайма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мы хотим получить наиболее полное представление о Вашей деятельности и финансовом состоянии, поэтому просим внимательно отнестись к подготовке Заявления</w:t>
      </w:r>
      <w:r w:rsidR="00CA7B7F">
        <w:rPr>
          <w:rFonts w:ascii="Times New Roman" w:hAnsi="Times New Roman" w:cs="Times New Roman"/>
          <w:b/>
          <w:sz w:val="24"/>
          <w:szCs w:val="24"/>
        </w:rPr>
        <w:t>-анкеты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</w:t>
      </w:r>
      <w:r w:rsidR="00CA7B7F">
        <w:rPr>
          <w:rFonts w:ascii="Times New Roman" w:hAnsi="Times New Roman" w:cs="Times New Roman"/>
          <w:b/>
          <w:sz w:val="24"/>
          <w:szCs w:val="24"/>
        </w:rPr>
        <w:t>олуче</w:t>
      </w:r>
      <w:r w:rsidR="009F14D4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proofErr w:type="spellStart"/>
      <w:r w:rsidR="009F14D4">
        <w:rPr>
          <w:rFonts w:ascii="Times New Roman" w:hAnsi="Times New Roman" w:cs="Times New Roman"/>
          <w:b/>
          <w:sz w:val="24"/>
          <w:szCs w:val="24"/>
        </w:rPr>
        <w:t>микрозайма</w:t>
      </w:r>
      <w:proofErr w:type="spellEnd"/>
      <w:r w:rsidR="009F14D4">
        <w:rPr>
          <w:rFonts w:ascii="Times New Roman" w:hAnsi="Times New Roman" w:cs="Times New Roman"/>
          <w:b/>
          <w:sz w:val="24"/>
          <w:szCs w:val="24"/>
        </w:rPr>
        <w:t xml:space="preserve"> и указать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в Заявлени</w:t>
      </w:r>
      <w:r w:rsidR="009F14D4">
        <w:rPr>
          <w:rFonts w:ascii="Times New Roman" w:hAnsi="Times New Roman" w:cs="Times New Roman"/>
          <w:b/>
          <w:sz w:val="24"/>
          <w:szCs w:val="24"/>
        </w:rPr>
        <w:t>и</w:t>
      </w:r>
      <w:r w:rsidR="00CA7B7F">
        <w:rPr>
          <w:rFonts w:ascii="Times New Roman" w:hAnsi="Times New Roman" w:cs="Times New Roman"/>
          <w:b/>
          <w:sz w:val="24"/>
          <w:szCs w:val="24"/>
        </w:rPr>
        <w:t>-анкете</w:t>
      </w:r>
      <w:r w:rsidR="009F14D4">
        <w:rPr>
          <w:rFonts w:ascii="Times New Roman" w:hAnsi="Times New Roman" w:cs="Times New Roman"/>
          <w:b/>
          <w:sz w:val="24"/>
          <w:szCs w:val="24"/>
        </w:rPr>
        <w:t xml:space="preserve"> всю необходимую информацию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F4F76" w:rsidRPr="002F4F76" w:rsidRDefault="002F4F76" w:rsidP="003054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того, чтобы Вам было удобнее, мы подготовили для Вас подсказки по заполнению п</w:t>
      </w:r>
      <w:r w:rsidR="00305429">
        <w:rPr>
          <w:rFonts w:ascii="Times New Roman" w:hAnsi="Times New Roman" w:cs="Times New Roman"/>
          <w:b/>
          <w:sz w:val="24"/>
          <w:szCs w:val="24"/>
        </w:rPr>
        <w:t>олей Заявления</w:t>
      </w:r>
      <w:r w:rsidR="00CA7B7F">
        <w:rPr>
          <w:rFonts w:ascii="Times New Roman" w:hAnsi="Times New Roman" w:cs="Times New Roman"/>
          <w:b/>
          <w:sz w:val="24"/>
          <w:szCs w:val="24"/>
        </w:rPr>
        <w:t>-анкеты</w:t>
      </w:r>
      <w:r w:rsidR="00305429">
        <w:rPr>
          <w:rFonts w:ascii="Times New Roman" w:hAnsi="Times New Roman" w:cs="Times New Roman"/>
          <w:b/>
          <w:sz w:val="24"/>
          <w:szCs w:val="24"/>
        </w:rPr>
        <w:t>, вызывающих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наибольшее количество вопросов.</w:t>
      </w:r>
    </w:p>
    <w:p w:rsidR="002F4F76" w:rsidRDefault="002F4F76" w:rsidP="002F4F7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0"/>
        <w:gridCol w:w="11028"/>
      </w:tblGrid>
      <w:tr w:rsidR="00B773DA" w:rsidTr="001B3D4B">
        <w:tc>
          <w:tcPr>
            <w:tcW w:w="13948" w:type="dxa"/>
            <w:gridSpan w:val="2"/>
          </w:tcPr>
          <w:p w:rsidR="00B773DA" w:rsidRDefault="00B773DA" w:rsidP="00B773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="00CA7B7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r w:rsidRPr="00B77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МИКРОЗАЙМ</w:t>
            </w:r>
            <w:r w:rsidR="00CA7B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773DA" w:rsidRPr="00B773DA" w:rsidRDefault="00B773DA" w:rsidP="00B773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F76" w:rsidTr="007D046D">
        <w:tc>
          <w:tcPr>
            <w:tcW w:w="2920" w:type="dxa"/>
          </w:tcPr>
          <w:p w:rsidR="002F4F76" w:rsidRPr="00CC160B" w:rsidRDefault="002F4F76" w:rsidP="002F4F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CA7B7F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F4F76" w:rsidRDefault="002F4F76" w:rsidP="002F4F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8" w:type="dxa"/>
          </w:tcPr>
          <w:p w:rsidR="00CA7B7F" w:rsidRPr="00CA7B7F" w:rsidRDefault="00CA7B7F" w:rsidP="00CA7B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видовая</w:t>
            </w:r>
            <w:r w:rsidRPr="0004351C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приобретаемого имущества: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вид (виды) имущества, планируемого к приобретению с использованием средств привлекаемого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B7F" w:rsidRPr="00CA7B7F" w:rsidRDefault="00CA7B7F" w:rsidP="00CA7B7F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оборотных средств</w:t>
            </w:r>
          </w:p>
          <w:p w:rsidR="00CA7B7F" w:rsidRDefault="00CA7B7F" w:rsidP="00CA7B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:rsidR="00CA7B7F" w:rsidRDefault="00CA7B7F" w:rsidP="00CA7B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Оборотные средства – товары (консервы, крупы, макаронные изделия, полуфабрикаты, напитки, кондитерские изделия, мука, сахар и иные продовольственные товары, бытовая химия) на сумму 1 500 000 рублей;</w:t>
            </w:r>
          </w:p>
          <w:p w:rsidR="002F4F76" w:rsidRDefault="00CA7B7F" w:rsidP="00CA7B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Оборотные средства – товары (строительные материалы, строительные смеси, краски, инструменты, линолеум, половые покрытия и иные строительные товары) на сумму 1 500 000 рублей.</w:t>
            </w:r>
          </w:p>
          <w:p w:rsidR="002F4F76" w:rsidRPr="00CA7B7F" w:rsidRDefault="00CA7B7F" w:rsidP="00CA7B7F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цели</w:t>
            </w:r>
          </w:p>
          <w:p w:rsidR="002F4F76" w:rsidRDefault="002F4F76" w:rsidP="003054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Хлебопекарное оборудование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хлебопечь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 шт. на сумму ___ рублей, тестомес ___ шт. на сумму ____ рублей,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расстоечный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 ___ шт. на сумму ____ рублей, (и т.д.) и его доставка и монтаж;</w:t>
            </w:r>
          </w:p>
          <w:p w:rsidR="002F4F76" w:rsidRDefault="002F4F76" w:rsidP="003054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стоимостью до ____ рублей;</w:t>
            </w:r>
          </w:p>
          <w:p w:rsidR="002F4F76" w:rsidRDefault="002F4F76" w:rsidP="003054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шт. стоимостью _____ рублей;</w:t>
            </w:r>
          </w:p>
          <w:p w:rsidR="002F4F76" w:rsidRDefault="002F4F76" w:rsidP="003054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работ по подключению цеха к газоснабжению ____ руб., поставка, монтаж и подключение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газоотопительного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оборудования;</w:t>
            </w:r>
          </w:p>
          <w:p w:rsidR="002F4F76" w:rsidRDefault="002F4F76" w:rsidP="003054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нежилого помещения ___ кв. метров, по адресу______ стоимостью ____ руб.</w:t>
            </w:r>
          </w:p>
          <w:p w:rsidR="00CA7B7F" w:rsidRPr="00CA7B7F" w:rsidRDefault="00CA7B7F" w:rsidP="00CA7B7F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цели</w:t>
            </w:r>
          </w:p>
          <w:p w:rsidR="002F4F76" w:rsidRDefault="00CA7B7F" w:rsidP="00CA7B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F4F76">
              <w:rPr>
                <w:rFonts w:ascii="Times New Roman" w:hAnsi="Times New Roman" w:cs="Times New Roman"/>
                <w:sz w:val="24"/>
                <w:szCs w:val="24"/>
              </w:rPr>
              <w:t>юбые иные цели, соответствующие осуществляемой предпринимательской деятельности.</w:t>
            </w:r>
          </w:p>
        </w:tc>
      </w:tr>
      <w:tr w:rsidR="00B773DA" w:rsidTr="00415A06">
        <w:tc>
          <w:tcPr>
            <w:tcW w:w="13948" w:type="dxa"/>
            <w:gridSpan w:val="2"/>
          </w:tcPr>
          <w:p w:rsidR="009D1104" w:rsidRDefault="007E7827" w:rsidP="002F4F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«СВЕДЕНИЯ О БЕНЕФИЦИАРНЫХ ВЛАДЕЛЬЦАХ»</w:t>
            </w:r>
          </w:p>
          <w:p w:rsidR="00B773DA" w:rsidRDefault="00B773DA" w:rsidP="007E7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827" w:rsidTr="00415A06">
        <w:tc>
          <w:tcPr>
            <w:tcW w:w="13948" w:type="dxa"/>
            <w:gridSpan w:val="2"/>
          </w:tcPr>
          <w:p w:rsidR="007E7827" w:rsidRDefault="009D6942" w:rsidP="009D69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6942">
              <w:rPr>
                <w:rFonts w:ascii="Times New Roman" w:hAnsi="Times New Roman" w:cs="Times New Roman"/>
                <w:sz w:val="24"/>
                <w:szCs w:val="24"/>
              </w:rPr>
              <w:t>Бенефициарным</w:t>
            </w:r>
            <w:proofErr w:type="spellEnd"/>
            <w:r w:rsidRPr="009D6942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владельцем юридического лица является физическое лицо, которое в конечном счете является прямо или косвенно (через третьих лиц) владеет (имеет преобладающее участие более 25 процентов в уставном капитале) юридическим лицом либо имеет возможность контролировать действия юридического лица. </w:t>
            </w:r>
            <w:proofErr w:type="spellStart"/>
            <w:r w:rsidRPr="009D6942">
              <w:rPr>
                <w:rFonts w:ascii="Times New Roman" w:hAnsi="Times New Roman" w:cs="Times New Roman"/>
                <w:sz w:val="24"/>
                <w:szCs w:val="24"/>
              </w:rPr>
              <w:t>Бенефициарный</w:t>
            </w:r>
            <w:proofErr w:type="spellEnd"/>
            <w:r w:rsidRPr="009D6942">
              <w:rPr>
                <w:rFonts w:ascii="Times New Roman" w:hAnsi="Times New Roman" w:cs="Times New Roman"/>
                <w:sz w:val="24"/>
                <w:szCs w:val="24"/>
              </w:rPr>
              <w:t xml:space="preserve"> владелец – это конечный собственник всех активов (или большинства активов).</w:t>
            </w:r>
          </w:p>
        </w:tc>
      </w:tr>
      <w:tr w:rsidR="009D6942" w:rsidTr="00415A06">
        <w:tc>
          <w:tcPr>
            <w:tcW w:w="13948" w:type="dxa"/>
            <w:gridSpan w:val="2"/>
          </w:tcPr>
          <w:p w:rsidR="009D6942" w:rsidRPr="009D6942" w:rsidRDefault="009D6942" w:rsidP="009D69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ОБ УЧАСТНИКАХ»</w:t>
            </w:r>
          </w:p>
        </w:tc>
      </w:tr>
      <w:tr w:rsidR="009D6942" w:rsidTr="00415A06">
        <w:tc>
          <w:tcPr>
            <w:tcW w:w="13948" w:type="dxa"/>
            <w:gridSpan w:val="2"/>
          </w:tcPr>
          <w:p w:rsidR="009D6942" w:rsidRPr="009D6942" w:rsidRDefault="009D6942" w:rsidP="009D69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блоке «Юридические лица», «Физические лица» указываются участники, имеющие определенную долю в уставном капитале Заемщика-юридического лица.</w:t>
            </w:r>
          </w:p>
        </w:tc>
      </w:tr>
      <w:tr w:rsidR="007E7827" w:rsidTr="00415A06">
        <w:tc>
          <w:tcPr>
            <w:tcW w:w="13948" w:type="dxa"/>
            <w:gridSpan w:val="2"/>
          </w:tcPr>
          <w:p w:rsidR="007E7827" w:rsidRDefault="007E7827" w:rsidP="007E782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="009D694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ПОРУЧИТЕЛЕ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E7827" w:rsidRDefault="007E7827" w:rsidP="002F4F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F76" w:rsidTr="007D046D">
        <w:tc>
          <w:tcPr>
            <w:tcW w:w="2920" w:type="dxa"/>
          </w:tcPr>
          <w:p w:rsidR="009D6942" w:rsidRDefault="009D6942" w:rsidP="002F4F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оручительство юридического лица</w:t>
            </w:r>
          </w:p>
          <w:p w:rsidR="002F4F76" w:rsidRDefault="002F4F76" w:rsidP="002F4F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8" w:type="dxa"/>
          </w:tcPr>
          <w:p w:rsidR="009D6942" w:rsidRDefault="009D6942" w:rsidP="009D69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наименование юридического лица, ИНН</w:t>
            </w:r>
            <w:r w:rsidR="0033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6560" w:rsidRDefault="00336560" w:rsidP="003365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B7">
              <w:rPr>
                <w:rFonts w:ascii="Times New Roman" w:hAnsi="Times New Roman" w:cs="Times New Roman"/>
                <w:sz w:val="24"/>
                <w:szCs w:val="24"/>
              </w:rPr>
              <w:t>Для Заемщиков – юридических лиц</w:t>
            </w:r>
            <w:r w:rsidRPr="00E01B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МСП)</w:t>
            </w:r>
            <w:r w:rsidRPr="00FD47B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поручительство: </w:t>
            </w:r>
          </w:p>
          <w:p w:rsidR="00336560" w:rsidRDefault="00336560" w:rsidP="003365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7B7">
              <w:rPr>
                <w:rFonts w:ascii="Times New Roman" w:hAnsi="Times New Roman" w:cs="Times New Roman"/>
                <w:sz w:val="24"/>
                <w:szCs w:val="24"/>
              </w:rPr>
              <w:t>- учредителей (участников) организации, с совокупной долей в уставном капитале участия не менее 70 процентов от уставного капитала (для субъектов МСП), а также связанных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ниже «Связанные лица»)</w:t>
            </w:r>
            <w:r w:rsidRPr="00FD47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F4F76" w:rsidRDefault="00336560" w:rsidP="0033656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B7">
              <w:rPr>
                <w:rFonts w:ascii="Times New Roman" w:hAnsi="Times New Roman" w:cs="Times New Roman"/>
                <w:sz w:val="24"/>
                <w:szCs w:val="24"/>
              </w:rPr>
              <w:t xml:space="preserve">- близких родственников участника (учредителя) Заемщика (супруги, родители, дети, братья и сестры), являющихся единоличным исполнительным органом Заемщика. </w:t>
            </w:r>
          </w:p>
        </w:tc>
      </w:tr>
      <w:tr w:rsidR="002F4F76" w:rsidTr="007D046D">
        <w:tc>
          <w:tcPr>
            <w:tcW w:w="2920" w:type="dxa"/>
          </w:tcPr>
          <w:p w:rsidR="002F4F76" w:rsidRDefault="009D6942" w:rsidP="002F4F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Поручительство физического лица</w:t>
            </w:r>
          </w:p>
        </w:tc>
        <w:tc>
          <w:tcPr>
            <w:tcW w:w="11028" w:type="dxa"/>
          </w:tcPr>
          <w:p w:rsidR="002F4F76" w:rsidRPr="00336560" w:rsidRDefault="00336560" w:rsidP="003365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560">
              <w:rPr>
                <w:rFonts w:ascii="Times New Roman" w:hAnsi="Times New Roman" w:cs="Times New Roman"/>
                <w:sz w:val="24"/>
                <w:szCs w:val="24"/>
              </w:rPr>
              <w:t>Помимо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поручительства учредителей Заемщика-юридического лица возможно поручительство иных физических лиц, имеющих стаж на постоянном месте работы не менее 6 месяцев и зарегистрированных по месту жительства на территории Ханты-Мансийского автономного округа – Югры </w:t>
            </w:r>
          </w:p>
        </w:tc>
      </w:tr>
      <w:tr w:rsidR="00AC4ED4" w:rsidTr="00D75271">
        <w:tc>
          <w:tcPr>
            <w:tcW w:w="13948" w:type="dxa"/>
            <w:gridSpan w:val="2"/>
          </w:tcPr>
          <w:p w:rsidR="00AC4ED4" w:rsidRPr="00336560" w:rsidRDefault="00AC4ED4" w:rsidP="00AC4ED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 ПРЕДЛАГАЕМОМ ОБЕСПЕЧЕНИИ»</w:t>
            </w:r>
          </w:p>
        </w:tc>
      </w:tr>
      <w:tr w:rsidR="00AC4ED4" w:rsidTr="008D2787">
        <w:tc>
          <w:tcPr>
            <w:tcW w:w="13948" w:type="dxa"/>
            <w:gridSpan w:val="2"/>
          </w:tcPr>
          <w:p w:rsidR="00AC4ED4" w:rsidRDefault="00AC4ED4" w:rsidP="00B40D5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обеспечения исполнения обязательств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могут выступать следующие виды имущества:</w:t>
            </w:r>
          </w:p>
          <w:p w:rsidR="00475ADA" w:rsidRPr="008E7330" w:rsidRDefault="00475ADA" w:rsidP="00475A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нежилое недвижимое </w:t>
            </w:r>
            <w:r w:rsidRPr="008E7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имущество (гараж, нежилое здание, нежилое помещение, </w:t>
            </w:r>
            <w:proofErr w:type="spellStart"/>
            <w:r w:rsidRPr="008E7330">
              <w:rPr>
                <w:rFonts w:ascii="Times New Roman" w:eastAsia="Calibri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8E7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т.п.);</w:t>
            </w:r>
          </w:p>
          <w:p w:rsidR="00475ADA" w:rsidRPr="00475ADA" w:rsidRDefault="00475ADA" w:rsidP="00475AD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330">
              <w:rPr>
                <w:rFonts w:ascii="Times New Roman" w:eastAsia="Calibri" w:hAnsi="Times New Roman" w:cs="Times New Roman"/>
                <w:sz w:val="24"/>
                <w:szCs w:val="24"/>
              </w:rPr>
              <w:t>- движимое имущество (автомобиль, автопогрузчик, экскаватор и т.п.)</w:t>
            </w:r>
          </w:p>
          <w:p w:rsidR="00AC4ED4" w:rsidRDefault="00AC4ED4" w:rsidP="00A063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Предоставляемое в залог имущество должно быть зарегистрировано (состоять на учете) в установленном порядке, находиться на территории Ханты-Мансийского автономного округа – Югры.</w:t>
            </w:r>
          </w:p>
          <w:p w:rsidR="00AC4ED4" w:rsidRDefault="00AC4ED4" w:rsidP="002F4F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3DA" w:rsidTr="00207D20">
        <w:tc>
          <w:tcPr>
            <w:tcW w:w="13948" w:type="dxa"/>
            <w:gridSpan w:val="2"/>
          </w:tcPr>
          <w:p w:rsidR="00B773DA" w:rsidRPr="00B773DA" w:rsidRDefault="00B773DA" w:rsidP="00CD0C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</w:t>
            </w:r>
            <w:r w:rsidR="00AC4ED4">
              <w:rPr>
                <w:rFonts w:ascii="Times New Roman" w:hAnsi="Times New Roman" w:cs="Times New Roman"/>
                <w:b/>
                <w:sz w:val="24"/>
                <w:szCs w:val="24"/>
              </w:rPr>
              <w:t>КРЕДИТНАЯ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22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(ТЕКУЩИЕ КРЕДИТЫ/ЗАЙМЫ, ДОГОВОРЫ ЛИЗИНГА)</w:t>
            </w:r>
          </w:p>
          <w:p w:rsidR="00B773DA" w:rsidRDefault="00B773DA" w:rsidP="00CD0C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66D" w:rsidTr="0063175D">
        <w:tc>
          <w:tcPr>
            <w:tcW w:w="13948" w:type="dxa"/>
            <w:gridSpan w:val="2"/>
          </w:tcPr>
          <w:p w:rsidR="0012266D" w:rsidRDefault="0012266D" w:rsidP="001226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все </w:t>
            </w:r>
            <w:r w:rsidRPr="003228F4">
              <w:rPr>
                <w:rFonts w:ascii="Times New Roman" w:hAnsi="Times New Roman" w:cs="Times New Roman"/>
                <w:sz w:val="24"/>
                <w:szCs w:val="24"/>
              </w:rPr>
              <w:t>текущие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(действующие)</w:t>
            </w:r>
            <w:r w:rsidRPr="003228F4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 по кредито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ванию, лизингу, т.е. должны быть указаны обязательства по всем кредитным договорам, договорам лизинга, договорам займа. </w:t>
            </w:r>
          </w:p>
          <w:p w:rsidR="0012266D" w:rsidRDefault="0012266D" w:rsidP="001226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подразделе «Обеспечение, предоставленное заемщиком по действующим обязательствам третьих лиц» указываются кредиты и займы, по которым Заемщик выступает поручителем.</w:t>
            </w:r>
          </w:p>
          <w:p w:rsidR="0012266D" w:rsidRDefault="0012266D" w:rsidP="001226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66D" w:rsidRPr="003813C6" w:rsidRDefault="0012266D" w:rsidP="0012266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C6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случае, если какое-либо обязательство не будет указано Фонд будет вынужден отказать в предоставлении займа</w:t>
            </w:r>
          </w:p>
          <w:p w:rsidR="0012266D" w:rsidRPr="00CD0C61" w:rsidRDefault="0012266D" w:rsidP="00CD0C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3DA" w:rsidTr="00391024">
        <w:tc>
          <w:tcPr>
            <w:tcW w:w="13948" w:type="dxa"/>
            <w:gridSpan w:val="2"/>
          </w:tcPr>
          <w:p w:rsidR="00B773DA" w:rsidRDefault="004B4FBA" w:rsidP="002F4F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ЗАЯВЛЕНИЮ-АНКЕТЕ НА ПРЕДОСТАВЛЕНИЕ МИКРОЗАЙМА</w:t>
            </w:r>
          </w:p>
          <w:p w:rsidR="00B773DA" w:rsidRDefault="00B773DA" w:rsidP="002F4F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76" w:rsidTr="007D046D">
        <w:tc>
          <w:tcPr>
            <w:tcW w:w="2920" w:type="dxa"/>
          </w:tcPr>
          <w:p w:rsidR="002F4F76" w:rsidRDefault="004B4FBA" w:rsidP="005B0B1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связанных компаниях</w:t>
            </w:r>
          </w:p>
        </w:tc>
        <w:tc>
          <w:tcPr>
            <w:tcW w:w="11028" w:type="dxa"/>
          </w:tcPr>
          <w:p w:rsidR="002176AD" w:rsidRDefault="002176AD" w:rsidP="002176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>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лица (коммерческие организации)</w:t>
            </w: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физические лица и индивидуальные предприниматели, имеющие один и более из перечисленных признаков: </w:t>
            </w:r>
          </w:p>
          <w:p w:rsidR="002176AD" w:rsidRDefault="002176AD" w:rsidP="002176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 xml:space="preserve">а) управление юридическим лицом осуществляется другим юридическим лицом (как номинальное, так и фактическое); </w:t>
            </w:r>
          </w:p>
          <w:p w:rsidR="002176AD" w:rsidRDefault="002176AD" w:rsidP="002176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 xml:space="preserve">б) общие учредители (доля участия в Заемщике и Связанном лице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 xml:space="preserve">0 процентов); </w:t>
            </w:r>
          </w:p>
          <w:p w:rsidR="002176AD" w:rsidRDefault="002176AD" w:rsidP="002176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 xml:space="preserve">в) близкие родственники (супруги, родители, дети, братья и сестры) индивидуального предпринимателя – Заемщика, осуществляющие самостоятельную предпринимательскую деятельность в качестве индивидуального предпринимателя; </w:t>
            </w:r>
          </w:p>
          <w:p w:rsidR="002176AD" w:rsidRDefault="002176AD" w:rsidP="002176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 xml:space="preserve">г) юридические лица, участниками которых (с долей участия 100 процентов) являются близкие родственники индивидуального предпринимателя – Заемщика,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близкие родственники </w:t>
            </w: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единственного участника юридического лица – Заемщика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долей участия 100 процентов). </w:t>
            </w:r>
          </w:p>
          <w:p w:rsidR="002176AD" w:rsidRDefault="002176AD" w:rsidP="002176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>д) юридические лица, участником которых является индивидуальный предприниматель – Заемщик (с долей участия 100 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AFC" w:rsidRDefault="002176AD" w:rsidP="002176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лица, обеспечивающие исполнение обязательств Заемщика (за исключением участников Национальной гарантийной системы).</w:t>
            </w:r>
          </w:p>
          <w:p w:rsidR="00881C57" w:rsidRPr="00743AFC" w:rsidRDefault="00881C57" w:rsidP="002176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вправе признать обязательность поручительства одного или нескольких Связанных лиц Заемщика, в случае если такие лица способны оказать существенное влияние на финансовое состояние Заемщика. Под существенным влиянием на финансовое состояние Заемщика понимается такая экономическая связь Заемщика и Связанного лица (лиц), при которой исключение дохода Заемщика, полученного от связанного лица (лиц) влечет за собой отрицательный финансовый результат (убыток).</w:t>
            </w:r>
            <w:bookmarkStart w:id="0" w:name="_GoBack"/>
            <w:bookmarkEnd w:id="0"/>
          </w:p>
        </w:tc>
      </w:tr>
      <w:tr w:rsidR="00A06338" w:rsidTr="007D046D">
        <w:tc>
          <w:tcPr>
            <w:tcW w:w="2920" w:type="dxa"/>
          </w:tcPr>
          <w:p w:rsidR="00A06338" w:rsidRDefault="004B4FBA" w:rsidP="004B4F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Запас товара, готовой продукции по закупочной стоимости на дату заполнения </w:t>
            </w:r>
            <w:r w:rsidRPr="004B4F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Заявления-анкеты на получение </w:t>
            </w:r>
            <w:proofErr w:type="spellStart"/>
            <w:r w:rsidRPr="004B4FBA">
              <w:rPr>
                <w:rFonts w:ascii="Times New Roman" w:hAnsi="Times New Roman" w:cs="Times New Roman"/>
                <w:b/>
                <w:sz w:val="24"/>
                <w:szCs w:val="24"/>
              </w:rPr>
              <w:t>микрозайма</w:t>
            </w:r>
            <w:proofErr w:type="spellEnd"/>
          </w:p>
        </w:tc>
        <w:tc>
          <w:tcPr>
            <w:tcW w:w="11028" w:type="dxa"/>
          </w:tcPr>
          <w:p w:rsidR="00A41341" w:rsidRDefault="00A41341" w:rsidP="00A413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</w:t>
            </w:r>
            <w:r w:rsidRPr="00F25DD5">
              <w:rPr>
                <w:rFonts w:ascii="Times New Roman" w:hAnsi="Times New Roman" w:cs="Times New Roman"/>
                <w:sz w:val="24"/>
                <w:szCs w:val="24"/>
              </w:rPr>
              <w:t xml:space="preserve"> запаса товара на дату заполнения в денежном выражении в рублях по закупочной стоимости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511A5">
              <w:rPr>
                <w:rFonts w:ascii="Times New Roman" w:hAnsi="Times New Roman" w:cs="Times New Roman"/>
                <w:sz w:val="24"/>
                <w:szCs w:val="24"/>
              </w:rPr>
              <w:t>а также готовой продукции (продукции на складе)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себестоимости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3AFC" w:rsidRDefault="00743AFC" w:rsidP="004B4F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6338" w:rsidTr="007D046D">
        <w:tc>
          <w:tcPr>
            <w:tcW w:w="2920" w:type="dxa"/>
          </w:tcPr>
          <w:p w:rsidR="00A06338" w:rsidRDefault="00A41341" w:rsidP="002F4F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Запас сырья и материалов по закупочной стоимости на дату заполнения Заявления-анкеты на получение </w:t>
            </w:r>
            <w:proofErr w:type="spellStart"/>
            <w:r w:rsidRPr="00A41341">
              <w:rPr>
                <w:rFonts w:ascii="Times New Roman" w:hAnsi="Times New Roman" w:cs="Times New Roman"/>
                <w:b/>
                <w:sz w:val="24"/>
                <w:szCs w:val="24"/>
              </w:rPr>
              <w:t>микрозайма</w:t>
            </w:r>
            <w:proofErr w:type="spellEnd"/>
          </w:p>
        </w:tc>
        <w:tc>
          <w:tcPr>
            <w:tcW w:w="11028" w:type="dxa"/>
          </w:tcPr>
          <w:p w:rsidR="0031591A" w:rsidRPr="0031591A" w:rsidRDefault="00A41341" w:rsidP="00A413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запаса сырья (</w:t>
            </w:r>
            <w:r w:rsidRPr="00D1749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предназначенного</w:t>
            </w:r>
            <w:r w:rsidRPr="00D1749D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обработки или переработки (производства конечного продукта) и материалов (например, комплектующих предназначенных для производства конечного продукта) в рублях.</w:t>
            </w:r>
            <w:r w:rsidRPr="00D17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Стройка - стройматериалы</w:t>
            </w:r>
            <w:r w:rsidRPr="00D17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торговля не применимо, транспортники и спецтехника (ГСМ, запасные части, комплектующие)</w:t>
            </w:r>
          </w:p>
        </w:tc>
      </w:tr>
      <w:tr w:rsidR="00A06338" w:rsidTr="007D046D">
        <w:tc>
          <w:tcPr>
            <w:tcW w:w="2920" w:type="dxa"/>
          </w:tcPr>
          <w:p w:rsidR="00A06338" w:rsidRPr="00B773DA" w:rsidRDefault="008E3851" w:rsidP="002F4F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кредиторской и дебиторской задолженности на дату заполнения Заявления-анкеты на получение </w:t>
            </w:r>
            <w:proofErr w:type="spellStart"/>
            <w:r w:rsidRPr="008E3851">
              <w:rPr>
                <w:rFonts w:ascii="Times New Roman" w:hAnsi="Times New Roman" w:cs="Times New Roman"/>
                <w:b/>
                <w:sz w:val="24"/>
                <w:szCs w:val="24"/>
              </w:rPr>
              <w:t>микрозайма</w:t>
            </w:r>
            <w:proofErr w:type="spellEnd"/>
            <w:r w:rsidRPr="00B77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28" w:type="dxa"/>
          </w:tcPr>
          <w:p w:rsidR="008E3851" w:rsidRDefault="008E3851" w:rsidP="008E385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поставщиками – д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 xml:space="preserve">анные на дату заполнения, согласно Кредиторской задолженности по счету 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 и подрядчиками»</w:t>
            </w:r>
          </w:p>
          <w:p w:rsidR="00A06338" w:rsidRPr="008E3851" w:rsidRDefault="008E3851" w:rsidP="002F4F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51">
              <w:rPr>
                <w:rFonts w:ascii="Times New Roman" w:hAnsi="Times New Roman" w:cs="Times New Roman"/>
                <w:sz w:val="24"/>
                <w:szCs w:val="24"/>
              </w:rPr>
              <w:t>Задолженность поставщиков (авансы уплаченные)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 xml:space="preserve">анные на дату заполнения, согласно Дебиторской задолженности по счету 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 и подрядчиками»</w:t>
            </w:r>
          </w:p>
          <w:p w:rsidR="008E3851" w:rsidRPr="008E3851" w:rsidRDefault="008E3851" w:rsidP="002F4F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51">
              <w:rPr>
                <w:rFonts w:ascii="Times New Roman" w:hAnsi="Times New Roman" w:cs="Times New Roman"/>
                <w:sz w:val="24"/>
                <w:szCs w:val="24"/>
              </w:rPr>
              <w:t>Задолженность покупателей (счета к оплате)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 xml:space="preserve">анные на дату заполнения, согласно Дебиторской задолженности по счету 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покупателями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заказчиками»</w:t>
            </w:r>
          </w:p>
          <w:p w:rsidR="008E3851" w:rsidRPr="008E3851" w:rsidRDefault="008E3851" w:rsidP="002F4F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51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покупателями (авансы)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 xml:space="preserve">анные на дату заполнения, согласно Кредиторской задолженности по счету 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 покупателями и заказчиками»</w:t>
            </w:r>
          </w:p>
          <w:p w:rsidR="008E3851" w:rsidRDefault="008E3851" w:rsidP="008E38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51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персоналом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 xml:space="preserve">анные на дату заполнения, согласно Кредиторской задолженности по счету 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 персоналом по оплате труда»</w:t>
            </w:r>
          </w:p>
        </w:tc>
      </w:tr>
      <w:tr w:rsidR="00A06338" w:rsidTr="007D046D">
        <w:tc>
          <w:tcPr>
            <w:tcW w:w="2920" w:type="dxa"/>
          </w:tcPr>
          <w:p w:rsidR="00A06338" w:rsidRPr="00B773DA" w:rsidRDefault="008E3851" w:rsidP="008E38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5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объектах недвижимости, используемых в деятельности</w:t>
            </w:r>
          </w:p>
        </w:tc>
        <w:tc>
          <w:tcPr>
            <w:tcW w:w="11028" w:type="dxa"/>
          </w:tcPr>
          <w:p w:rsidR="008725BE" w:rsidRDefault="008E3851" w:rsidP="008E38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все объекты недвижимого имущества, находящиеся в собственности и арендуемые, используемые в бизнесе, например, офисные помещения, здания, земельные участки и пр.</w:t>
            </w:r>
          </w:p>
        </w:tc>
      </w:tr>
      <w:tr w:rsidR="00A06338" w:rsidTr="007D046D">
        <w:tc>
          <w:tcPr>
            <w:tcW w:w="2920" w:type="dxa"/>
          </w:tcPr>
          <w:p w:rsidR="00A06338" w:rsidRDefault="008E3851" w:rsidP="002F4F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5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транспортных средствах (легковые, грузовые, прицепы, полуприцепы и пр.), используемых в деятельности</w:t>
            </w:r>
          </w:p>
        </w:tc>
        <w:tc>
          <w:tcPr>
            <w:tcW w:w="11028" w:type="dxa"/>
          </w:tcPr>
          <w:p w:rsidR="00A06338" w:rsidRDefault="00E362BB" w:rsidP="00E362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все транспортные средства, находящиеся в собственности и арендуемые, используемые в бизнесе</w:t>
            </w:r>
          </w:p>
        </w:tc>
      </w:tr>
      <w:tr w:rsidR="00946353" w:rsidTr="007D046D">
        <w:tc>
          <w:tcPr>
            <w:tcW w:w="2920" w:type="dxa"/>
          </w:tcPr>
          <w:p w:rsidR="00946353" w:rsidRPr="008E3851" w:rsidRDefault="00946353" w:rsidP="002F4F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об оборудовании, </w:t>
            </w:r>
            <w:r w:rsidRPr="00E362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оргтехнике и мебели, используемых в деятельности</w:t>
            </w:r>
          </w:p>
        </w:tc>
        <w:tc>
          <w:tcPr>
            <w:tcW w:w="11028" w:type="dxa"/>
          </w:tcPr>
          <w:p w:rsidR="00946353" w:rsidRDefault="00946353" w:rsidP="009463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Указываются все виды оборудования, находящихся в собственности и арендуемые, используемые в бизнесе. </w:t>
            </w:r>
          </w:p>
          <w:p w:rsidR="00946353" w:rsidRDefault="00946353" w:rsidP="009463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вся оргтехника и мебель, находящиеся в собственности и арендуемые, используемые в бизнесе. </w:t>
            </w:r>
          </w:p>
          <w:p w:rsidR="00946353" w:rsidRDefault="00946353" w:rsidP="00E362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CB" w:rsidTr="00080AA4">
        <w:tc>
          <w:tcPr>
            <w:tcW w:w="13948" w:type="dxa"/>
            <w:gridSpan w:val="2"/>
          </w:tcPr>
          <w:p w:rsidR="00761BCB" w:rsidRDefault="00761BCB" w:rsidP="007D41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«С</w:t>
            </w:r>
            <w:r w:rsidR="007D4152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ДОХОДАХ И РАСХОДАХ ЗА ПОСЛЕДНИЕ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2BB">
              <w:rPr>
                <w:rFonts w:ascii="Times New Roman" w:hAnsi="Times New Roman" w:cs="Times New Roman"/>
                <w:b/>
                <w:sz w:val="24"/>
                <w:szCs w:val="24"/>
              </w:rPr>
              <w:t>МЕСЯЦЕВ»</w:t>
            </w:r>
          </w:p>
        </w:tc>
      </w:tr>
      <w:tr w:rsidR="00761BCB" w:rsidTr="00080AA4">
        <w:tc>
          <w:tcPr>
            <w:tcW w:w="2920" w:type="dxa"/>
          </w:tcPr>
          <w:p w:rsidR="00761BCB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  <w:p w:rsidR="00761BCB" w:rsidRPr="00C9622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8" w:type="dxa"/>
          </w:tcPr>
          <w:p w:rsidR="00761BCB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у</w:t>
            </w:r>
            <w:r w:rsidRPr="0031305A"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по методу начисления (согласно актов выполненных работ/оказанных услуг, </w:t>
            </w:r>
            <w:proofErr w:type="spellStart"/>
            <w:r w:rsidRPr="0031305A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31305A">
              <w:rPr>
                <w:rFonts w:ascii="Times New Roman" w:hAnsi="Times New Roman" w:cs="Times New Roman"/>
                <w:sz w:val="24"/>
                <w:szCs w:val="24"/>
              </w:rPr>
              <w:t xml:space="preserve"> счет 90.1 за вычетом </w:t>
            </w:r>
            <w:proofErr w:type="spellStart"/>
            <w:r w:rsidRPr="0031305A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31305A">
              <w:rPr>
                <w:rFonts w:ascii="Times New Roman" w:hAnsi="Times New Roman" w:cs="Times New Roman"/>
                <w:sz w:val="24"/>
                <w:szCs w:val="24"/>
              </w:rPr>
              <w:t xml:space="preserve"> 90.03). Если метод начисления в учете не применяется - указывается по кассовому методу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1BCB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могут быть указаны прочие доходы, которые могут быть подтверждены документально.</w:t>
            </w:r>
          </w:p>
          <w:p w:rsidR="00761BCB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2D">
              <w:rPr>
                <w:rFonts w:ascii="Times New Roman" w:hAnsi="Times New Roman" w:cs="Times New Roman"/>
                <w:sz w:val="24"/>
                <w:szCs w:val="24"/>
              </w:rPr>
              <w:t>Например, доход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сдачи имущества (квартиры, гаража) в аренду (необходимы договоры и налоговая декларация 3-НДФЛ), полученные в связи с осуществляемой деятельностью гранты, субсидии, компенсации.</w:t>
            </w:r>
          </w:p>
          <w:p w:rsidR="00761BCB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от продажи имущества указывать не нужно</w:t>
            </w:r>
          </w:p>
        </w:tc>
      </w:tr>
      <w:tr w:rsidR="00761BCB" w:rsidRPr="00666FD7" w:rsidTr="00080AA4">
        <w:tc>
          <w:tcPr>
            <w:tcW w:w="2920" w:type="dxa"/>
          </w:tcPr>
          <w:p w:rsidR="00761BCB" w:rsidRPr="00666FD7" w:rsidRDefault="00761BCB" w:rsidP="00080A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1028" w:type="dxa"/>
          </w:tcPr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1BCB" w:rsidRPr="00666FD7" w:rsidTr="00080AA4">
        <w:tc>
          <w:tcPr>
            <w:tcW w:w="2920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Себестоимость реализованных товаров, продукции, услуг</w:t>
            </w:r>
          </w:p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(приобретение товара, сырья, материалов)</w:t>
            </w:r>
          </w:p>
        </w:tc>
        <w:tc>
          <w:tcPr>
            <w:tcW w:w="11028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в месячной выручке за соответствующий месяц. Сумма, затраченная на приобретение товара – для торговли. Сумма, затраченная на приобретение сырья и материалов – для производства. </w:t>
            </w:r>
          </w:p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В графе себестоимость не нужно указывать затраты, которые указываются ниже в соответствующих графах (расходы на выплату персоналу, аренда, транспортные расходы (услуги перевозки), коммунальные услуги, реклама и маркетинг, связь и административные расходы, услуги сторонних организаций, налоги, погашение % по кредитам, лизингу, займам)</w:t>
            </w:r>
          </w:p>
        </w:tc>
      </w:tr>
      <w:tr w:rsidR="00761BCB" w:rsidRPr="00666FD7" w:rsidTr="00080AA4">
        <w:trPr>
          <w:trHeight w:val="264"/>
        </w:trPr>
        <w:tc>
          <w:tcPr>
            <w:tcW w:w="2920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11028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начисленной к выплате заработной платы сотрудникам, работающим по трудовому договору </w:t>
            </w:r>
          </w:p>
        </w:tc>
      </w:tr>
      <w:tr w:rsidR="00761BCB" w:rsidRPr="00666FD7" w:rsidTr="00080AA4">
        <w:tc>
          <w:tcPr>
            <w:tcW w:w="2920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Аренда</w:t>
            </w:r>
          </w:p>
        </w:tc>
        <w:tc>
          <w:tcPr>
            <w:tcW w:w="11028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Размер арендной платы всех видов арендуемого имущества (движимого и недвижимого).</w:t>
            </w:r>
          </w:p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CB" w:rsidRPr="00666FD7" w:rsidTr="00080AA4">
        <w:tc>
          <w:tcPr>
            <w:tcW w:w="2920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расходы (услуги, перевозки)</w:t>
            </w:r>
          </w:p>
        </w:tc>
        <w:tc>
          <w:tcPr>
            <w:tcW w:w="11028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Сумма расходов на ГСМ, проведение ремонтных работ транспортных средств, используемых в деятельности. Расходы на доставку товаров</w:t>
            </w:r>
          </w:p>
        </w:tc>
      </w:tr>
      <w:tr w:rsidR="00761BCB" w:rsidRPr="00666FD7" w:rsidTr="00080AA4">
        <w:tc>
          <w:tcPr>
            <w:tcW w:w="2920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11028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Плата за коммунальные услуги (водоснабжение, водоотведение, газоснабжение, электроэнергия, вывоз ТКО и т.п.)</w:t>
            </w:r>
          </w:p>
        </w:tc>
      </w:tr>
      <w:tr w:rsidR="00761BCB" w:rsidRPr="00666FD7" w:rsidTr="00080AA4">
        <w:tc>
          <w:tcPr>
            <w:tcW w:w="2920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и маркетинг</w:t>
            </w:r>
          </w:p>
        </w:tc>
        <w:tc>
          <w:tcPr>
            <w:tcW w:w="11028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Расходы на рекламу и продвижение предоставления продукта или услуг покупателям (потребителям).</w:t>
            </w:r>
          </w:p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CB" w:rsidRPr="00666FD7" w:rsidTr="00080AA4">
        <w:tc>
          <w:tcPr>
            <w:tcW w:w="2920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Связь и административные расходы</w:t>
            </w:r>
          </w:p>
        </w:tc>
        <w:tc>
          <w:tcPr>
            <w:tcW w:w="11028" w:type="dxa"/>
            <w:shd w:val="clear" w:color="auto" w:fill="FFFFFF" w:themeFill="background1"/>
          </w:tcPr>
          <w:p w:rsidR="00761BCB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Расходы на связь (стационарную, мобильную, интернет).</w:t>
            </w:r>
          </w:p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Расходы на служебные командировки персонала, обучение персонала, оплата страхования, затраты на канцелярские товары, хозяйственные товары и пр.</w:t>
            </w:r>
          </w:p>
        </w:tc>
      </w:tr>
      <w:tr w:rsidR="00761BCB" w:rsidRPr="00666FD7" w:rsidTr="00080AA4">
        <w:tc>
          <w:tcPr>
            <w:tcW w:w="2920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  <w:tc>
          <w:tcPr>
            <w:tcW w:w="11028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выполненные работы, оказанные услуги, в </w:t>
            </w:r>
            <w:proofErr w:type="spellStart"/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. работникам, работающим по договорам гражданско-правового характера</w:t>
            </w:r>
          </w:p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Оплата бухгалтерских услуг, расходы на охрану, оплата банку за проведение операций по РКО и т.п.</w:t>
            </w:r>
          </w:p>
        </w:tc>
      </w:tr>
      <w:tr w:rsidR="00761BCB" w:rsidRPr="00666FD7" w:rsidTr="00080AA4">
        <w:tc>
          <w:tcPr>
            <w:tcW w:w="2920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Налоги</w:t>
            </w:r>
          </w:p>
        </w:tc>
        <w:tc>
          <w:tcPr>
            <w:tcW w:w="11028" w:type="dxa"/>
            <w:shd w:val="clear" w:color="auto" w:fill="FFFFFF" w:themeFill="background1"/>
          </w:tcPr>
          <w:p w:rsidR="00761BCB" w:rsidRPr="00666FD7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Сумма налога (в том числе НДФЛ, страховые взносы и т.д.), уплаченная за месяцы, за которые предоставляются данные для оценки финансового состояния, деленная на количество месяцев отчетного или налогового периода (в зависимости от системы налогообложения).</w:t>
            </w:r>
          </w:p>
        </w:tc>
      </w:tr>
      <w:tr w:rsidR="00761BCB" w:rsidRPr="00326E28" w:rsidTr="00080AA4">
        <w:tc>
          <w:tcPr>
            <w:tcW w:w="2920" w:type="dxa"/>
            <w:shd w:val="clear" w:color="auto" w:fill="FFFFFF" w:themeFill="background1"/>
          </w:tcPr>
          <w:p w:rsidR="00761BCB" w:rsidRPr="00326E28" w:rsidRDefault="00761BCB" w:rsidP="00080A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28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Погашение % по кредитам, лизингу, займам</w:t>
            </w:r>
          </w:p>
        </w:tc>
        <w:tc>
          <w:tcPr>
            <w:tcW w:w="11028" w:type="dxa"/>
            <w:shd w:val="clear" w:color="auto" w:fill="FFFFFF" w:themeFill="background1"/>
          </w:tcPr>
          <w:p w:rsidR="00761BCB" w:rsidRPr="00326E28" w:rsidRDefault="00761BCB" w:rsidP="00080A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уплаченных процентов за пользование кредитами, лизингом, займами и пр.</w:t>
            </w:r>
          </w:p>
        </w:tc>
      </w:tr>
    </w:tbl>
    <w:p w:rsidR="006A6CF4" w:rsidRPr="006A6CF4" w:rsidRDefault="006A6CF4" w:rsidP="002F4F7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6CF4" w:rsidRPr="006A6CF4" w:rsidSect="002F4F76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E1F"/>
    <w:multiLevelType w:val="multilevel"/>
    <w:tmpl w:val="E882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55F9"/>
    <w:multiLevelType w:val="multilevel"/>
    <w:tmpl w:val="D370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3588C"/>
    <w:multiLevelType w:val="hybridMultilevel"/>
    <w:tmpl w:val="64F8E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45F16"/>
    <w:multiLevelType w:val="hybridMultilevel"/>
    <w:tmpl w:val="4F06F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1429F"/>
    <w:multiLevelType w:val="hybridMultilevel"/>
    <w:tmpl w:val="35D82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F564C"/>
    <w:multiLevelType w:val="multilevel"/>
    <w:tmpl w:val="E394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1B5E8E"/>
    <w:multiLevelType w:val="multilevel"/>
    <w:tmpl w:val="864E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10"/>
    <w:rsid w:val="000016C9"/>
    <w:rsid w:val="00021281"/>
    <w:rsid w:val="0002243E"/>
    <w:rsid w:val="000278C1"/>
    <w:rsid w:val="0004351C"/>
    <w:rsid w:val="000454B7"/>
    <w:rsid w:val="00045A1C"/>
    <w:rsid w:val="000511A5"/>
    <w:rsid w:val="000524C6"/>
    <w:rsid w:val="0006291E"/>
    <w:rsid w:val="000775EE"/>
    <w:rsid w:val="000A28BA"/>
    <w:rsid w:val="000A52D1"/>
    <w:rsid w:val="000B263A"/>
    <w:rsid w:val="000B27B4"/>
    <w:rsid w:val="000C7728"/>
    <w:rsid w:val="000D064B"/>
    <w:rsid w:val="000E7089"/>
    <w:rsid w:val="000F061E"/>
    <w:rsid w:val="0012266D"/>
    <w:rsid w:val="00130ECE"/>
    <w:rsid w:val="001452DC"/>
    <w:rsid w:val="00160116"/>
    <w:rsid w:val="0018538E"/>
    <w:rsid w:val="00195AE5"/>
    <w:rsid w:val="001A321D"/>
    <w:rsid w:val="001A60CC"/>
    <w:rsid w:val="001A610B"/>
    <w:rsid w:val="001C480C"/>
    <w:rsid w:val="001D0BE2"/>
    <w:rsid w:val="001E6B00"/>
    <w:rsid w:val="001F707A"/>
    <w:rsid w:val="00200217"/>
    <w:rsid w:val="00212EF2"/>
    <w:rsid w:val="002176AD"/>
    <w:rsid w:val="00230949"/>
    <w:rsid w:val="00265D11"/>
    <w:rsid w:val="00280AB8"/>
    <w:rsid w:val="00282C9F"/>
    <w:rsid w:val="00291FE5"/>
    <w:rsid w:val="002A6EF4"/>
    <w:rsid w:val="002F4F76"/>
    <w:rsid w:val="0030489F"/>
    <w:rsid w:val="00305429"/>
    <w:rsid w:val="00311B04"/>
    <w:rsid w:val="0031305A"/>
    <w:rsid w:val="0031591A"/>
    <w:rsid w:val="0032244B"/>
    <w:rsid w:val="003228F4"/>
    <w:rsid w:val="00336560"/>
    <w:rsid w:val="00340A25"/>
    <w:rsid w:val="00354D68"/>
    <w:rsid w:val="00375871"/>
    <w:rsid w:val="003813C6"/>
    <w:rsid w:val="00384DD1"/>
    <w:rsid w:val="00385A7B"/>
    <w:rsid w:val="00394EF6"/>
    <w:rsid w:val="003A0099"/>
    <w:rsid w:val="003A1E12"/>
    <w:rsid w:val="003A38B4"/>
    <w:rsid w:val="003C0E25"/>
    <w:rsid w:val="003D5264"/>
    <w:rsid w:val="003D5DBE"/>
    <w:rsid w:val="003F1AA7"/>
    <w:rsid w:val="003F3D90"/>
    <w:rsid w:val="003F4DD9"/>
    <w:rsid w:val="00403815"/>
    <w:rsid w:val="0042633B"/>
    <w:rsid w:val="004440B1"/>
    <w:rsid w:val="0046619E"/>
    <w:rsid w:val="00470CF0"/>
    <w:rsid w:val="00475ADA"/>
    <w:rsid w:val="004927D7"/>
    <w:rsid w:val="004B4FBA"/>
    <w:rsid w:val="004E12A1"/>
    <w:rsid w:val="004E4303"/>
    <w:rsid w:val="004F5575"/>
    <w:rsid w:val="00504773"/>
    <w:rsid w:val="00504A4C"/>
    <w:rsid w:val="00517C8C"/>
    <w:rsid w:val="0052213F"/>
    <w:rsid w:val="005347EA"/>
    <w:rsid w:val="00542BEB"/>
    <w:rsid w:val="005529B3"/>
    <w:rsid w:val="00560132"/>
    <w:rsid w:val="00566758"/>
    <w:rsid w:val="00567C6D"/>
    <w:rsid w:val="005866BC"/>
    <w:rsid w:val="005B0B10"/>
    <w:rsid w:val="005C01F5"/>
    <w:rsid w:val="005E162A"/>
    <w:rsid w:val="005F1213"/>
    <w:rsid w:val="005F21F2"/>
    <w:rsid w:val="00617507"/>
    <w:rsid w:val="00617774"/>
    <w:rsid w:val="006271C4"/>
    <w:rsid w:val="006415BD"/>
    <w:rsid w:val="00656FD7"/>
    <w:rsid w:val="00664312"/>
    <w:rsid w:val="00675922"/>
    <w:rsid w:val="00684C46"/>
    <w:rsid w:val="00687A52"/>
    <w:rsid w:val="006A44E3"/>
    <w:rsid w:val="006A6CF4"/>
    <w:rsid w:val="006D732D"/>
    <w:rsid w:val="006E4299"/>
    <w:rsid w:val="00702B42"/>
    <w:rsid w:val="0070579E"/>
    <w:rsid w:val="00725B93"/>
    <w:rsid w:val="00742549"/>
    <w:rsid w:val="00743AFC"/>
    <w:rsid w:val="00747A85"/>
    <w:rsid w:val="00761BCB"/>
    <w:rsid w:val="00772D54"/>
    <w:rsid w:val="00783BCC"/>
    <w:rsid w:val="0078410B"/>
    <w:rsid w:val="00786024"/>
    <w:rsid w:val="00795BDF"/>
    <w:rsid w:val="007C5059"/>
    <w:rsid w:val="007D046D"/>
    <w:rsid w:val="007D4152"/>
    <w:rsid w:val="007D561C"/>
    <w:rsid w:val="007E67B8"/>
    <w:rsid w:val="007E7827"/>
    <w:rsid w:val="00816A96"/>
    <w:rsid w:val="00823995"/>
    <w:rsid w:val="00845759"/>
    <w:rsid w:val="00855E83"/>
    <w:rsid w:val="00865BDB"/>
    <w:rsid w:val="008725BE"/>
    <w:rsid w:val="00877449"/>
    <w:rsid w:val="00881C57"/>
    <w:rsid w:val="0089601B"/>
    <w:rsid w:val="008B796F"/>
    <w:rsid w:val="008C1F8A"/>
    <w:rsid w:val="008D392D"/>
    <w:rsid w:val="008D46D9"/>
    <w:rsid w:val="008D57EB"/>
    <w:rsid w:val="008D61F1"/>
    <w:rsid w:val="008E3851"/>
    <w:rsid w:val="008E7330"/>
    <w:rsid w:val="0090415D"/>
    <w:rsid w:val="00921C56"/>
    <w:rsid w:val="00941C76"/>
    <w:rsid w:val="00946353"/>
    <w:rsid w:val="00970D3B"/>
    <w:rsid w:val="00971B7B"/>
    <w:rsid w:val="00977AF7"/>
    <w:rsid w:val="00981596"/>
    <w:rsid w:val="0099412D"/>
    <w:rsid w:val="009D1104"/>
    <w:rsid w:val="009D57D2"/>
    <w:rsid w:val="009D6942"/>
    <w:rsid w:val="009F14D4"/>
    <w:rsid w:val="009F429C"/>
    <w:rsid w:val="009F7746"/>
    <w:rsid w:val="00A00668"/>
    <w:rsid w:val="00A06338"/>
    <w:rsid w:val="00A405E3"/>
    <w:rsid w:val="00A41341"/>
    <w:rsid w:val="00A622E4"/>
    <w:rsid w:val="00A66EE3"/>
    <w:rsid w:val="00AA7D8C"/>
    <w:rsid w:val="00AB6910"/>
    <w:rsid w:val="00AC4ED4"/>
    <w:rsid w:val="00AE694C"/>
    <w:rsid w:val="00AF5642"/>
    <w:rsid w:val="00B140B4"/>
    <w:rsid w:val="00B40D5F"/>
    <w:rsid w:val="00B42F56"/>
    <w:rsid w:val="00B4623D"/>
    <w:rsid w:val="00B47DDE"/>
    <w:rsid w:val="00B773DA"/>
    <w:rsid w:val="00B95082"/>
    <w:rsid w:val="00B96401"/>
    <w:rsid w:val="00BC750B"/>
    <w:rsid w:val="00BD6BE6"/>
    <w:rsid w:val="00C04846"/>
    <w:rsid w:val="00C06717"/>
    <w:rsid w:val="00C1365D"/>
    <w:rsid w:val="00C231A6"/>
    <w:rsid w:val="00C33F2D"/>
    <w:rsid w:val="00C57603"/>
    <w:rsid w:val="00C70133"/>
    <w:rsid w:val="00C87FDF"/>
    <w:rsid w:val="00C96227"/>
    <w:rsid w:val="00CA7B7F"/>
    <w:rsid w:val="00CB6810"/>
    <w:rsid w:val="00CB7634"/>
    <w:rsid w:val="00CC08A7"/>
    <w:rsid w:val="00CC160B"/>
    <w:rsid w:val="00CC25AF"/>
    <w:rsid w:val="00CD0C61"/>
    <w:rsid w:val="00CD21AD"/>
    <w:rsid w:val="00D007AD"/>
    <w:rsid w:val="00D0265D"/>
    <w:rsid w:val="00D113D1"/>
    <w:rsid w:val="00D1749D"/>
    <w:rsid w:val="00D2260C"/>
    <w:rsid w:val="00D37A5F"/>
    <w:rsid w:val="00D45D76"/>
    <w:rsid w:val="00D65A91"/>
    <w:rsid w:val="00D70705"/>
    <w:rsid w:val="00D765E1"/>
    <w:rsid w:val="00D918A2"/>
    <w:rsid w:val="00DB54EF"/>
    <w:rsid w:val="00DD2F10"/>
    <w:rsid w:val="00DD3BEE"/>
    <w:rsid w:val="00DE55BF"/>
    <w:rsid w:val="00DF251B"/>
    <w:rsid w:val="00DF300F"/>
    <w:rsid w:val="00E01B88"/>
    <w:rsid w:val="00E16B2B"/>
    <w:rsid w:val="00E25527"/>
    <w:rsid w:val="00E362BB"/>
    <w:rsid w:val="00E509D5"/>
    <w:rsid w:val="00E604AB"/>
    <w:rsid w:val="00E622DB"/>
    <w:rsid w:val="00E75641"/>
    <w:rsid w:val="00E97C83"/>
    <w:rsid w:val="00EA363D"/>
    <w:rsid w:val="00EB3642"/>
    <w:rsid w:val="00EB5CF4"/>
    <w:rsid w:val="00ED0894"/>
    <w:rsid w:val="00ED5C44"/>
    <w:rsid w:val="00F1306E"/>
    <w:rsid w:val="00F25DD5"/>
    <w:rsid w:val="00F33BD1"/>
    <w:rsid w:val="00F33F75"/>
    <w:rsid w:val="00F36F7A"/>
    <w:rsid w:val="00F40DC1"/>
    <w:rsid w:val="00F423AC"/>
    <w:rsid w:val="00F42C22"/>
    <w:rsid w:val="00F55081"/>
    <w:rsid w:val="00F64730"/>
    <w:rsid w:val="00F710F7"/>
    <w:rsid w:val="00F73FB7"/>
    <w:rsid w:val="00F754F3"/>
    <w:rsid w:val="00FA5C61"/>
    <w:rsid w:val="00FA6AD4"/>
    <w:rsid w:val="00FB6FB8"/>
    <w:rsid w:val="00FD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5BDCB-78F5-4F3F-AFDA-EDAADFEF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244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2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2F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30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BFB8-8138-408A-9503-907FF4F4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Миргатулина Юлия Сергеевна</dc:creator>
  <cp:keywords/>
  <dc:description/>
  <cp:lastModifiedBy>Ларионова Татьяна Алексеевна</cp:lastModifiedBy>
  <cp:revision>7</cp:revision>
  <dcterms:created xsi:type="dcterms:W3CDTF">2024-06-10T11:22:00Z</dcterms:created>
  <dcterms:modified xsi:type="dcterms:W3CDTF">2024-09-16T05:38:00Z</dcterms:modified>
</cp:coreProperties>
</file>